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3" w:rsidRDefault="00CA28C5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алгебре</w:t>
      </w:r>
      <w:r>
        <w:rPr>
          <w:spacing w:val="-3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классы</w:t>
      </w:r>
    </w:p>
    <w:p w:rsidR="00673D13" w:rsidRDefault="00673D13">
      <w:pPr>
        <w:pStyle w:val="a3"/>
        <w:spacing w:before="8"/>
        <w:ind w:left="0"/>
        <w:rPr>
          <w:b/>
          <w:sz w:val="25"/>
        </w:rPr>
      </w:pPr>
    </w:p>
    <w:p w:rsidR="00673D13" w:rsidRDefault="00CA28C5">
      <w:pPr>
        <w:pStyle w:val="a3"/>
        <w:ind w:left="82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классов 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435"/>
          <w:tab w:val="left" w:pos="436"/>
          <w:tab w:val="left" w:pos="2138"/>
          <w:tab w:val="left" w:pos="4210"/>
          <w:tab w:val="left" w:pos="6275"/>
          <w:tab w:val="left" w:pos="7534"/>
          <w:tab w:val="left" w:pos="8696"/>
        </w:tabs>
        <w:ind w:right="114" w:firstLine="0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278"/>
        </w:tabs>
        <w:ind w:right="109" w:firstLine="0"/>
        <w:rPr>
          <w:sz w:val="24"/>
        </w:rPr>
      </w:pPr>
      <w:r>
        <w:rPr>
          <w:sz w:val="24"/>
        </w:rPr>
        <w:t>Основной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МБОУ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</w:t>
      </w:r>
      <w:r>
        <w:rPr>
          <w:sz w:val="24"/>
        </w:rPr>
        <w:t>;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430"/>
          <w:tab w:val="left" w:pos="431"/>
          <w:tab w:val="left" w:pos="1683"/>
          <w:tab w:val="left" w:pos="2765"/>
          <w:tab w:val="left" w:pos="4072"/>
          <w:tab w:val="left" w:pos="5229"/>
          <w:tab w:val="left" w:pos="5797"/>
          <w:tab w:val="left" w:pos="6831"/>
          <w:tab w:val="left" w:pos="7920"/>
          <w:tab w:val="left" w:pos="8524"/>
        </w:tabs>
        <w:ind w:right="109" w:firstLine="0"/>
        <w:rPr>
          <w:sz w:val="24"/>
        </w:rPr>
      </w:pPr>
      <w:r>
        <w:rPr>
          <w:sz w:val="24"/>
        </w:rPr>
        <w:t>Сборника</w:t>
      </w:r>
      <w:r>
        <w:rPr>
          <w:sz w:val="24"/>
        </w:rPr>
        <w:tab/>
        <w:t>рабочих</w:t>
      </w:r>
      <w:r>
        <w:rPr>
          <w:sz w:val="24"/>
        </w:rPr>
        <w:tab/>
        <w:t>программ.</w:t>
      </w:r>
      <w:r>
        <w:rPr>
          <w:sz w:val="24"/>
        </w:rPr>
        <w:tab/>
        <w:t>Алгебра.</w:t>
      </w:r>
      <w:r>
        <w:rPr>
          <w:sz w:val="24"/>
        </w:rPr>
        <w:tab/>
        <w:t>7-9</w:t>
      </w:r>
      <w:r>
        <w:rPr>
          <w:sz w:val="24"/>
        </w:rPr>
        <w:tab/>
        <w:t>классы:</w:t>
      </w:r>
      <w:r>
        <w:rPr>
          <w:sz w:val="24"/>
        </w:rPr>
        <w:tab/>
        <w:t>пособие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учреждений/сост.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М.;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:rsidR="00673D13" w:rsidRDefault="00673D13">
      <w:pPr>
        <w:pStyle w:val="a3"/>
        <w:spacing w:before="1"/>
        <w:ind w:left="0"/>
        <w:rPr>
          <w:sz w:val="26"/>
        </w:rPr>
      </w:pPr>
    </w:p>
    <w:p w:rsidR="00673D13" w:rsidRDefault="00CA28C5">
      <w:pPr>
        <w:pStyle w:val="a3"/>
        <w:ind w:left="0" w:right="5677"/>
        <w:jc w:val="righ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140"/>
        </w:tabs>
        <w:spacing w:before="1"/>
        <w:ind w:left="241" w:right="5624" w:hanging="242"/>
        <w:jc w:val="righ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673D13" w:rsidRDefault="00CA28C5" w:rsidP="00CA28C5">
      <w:pPr>
        <w:pStyle w:val="a5"/>
        <w:tabs>
          <w:tab w:val="left" w:pos="140"/>
        </w:tabs>
        <w:ind w:left="241" w:right="5624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z w:val="24"/>
        </w:rPr>
        <w:t xml:space="preserve"> часов </w:t>
      </w:r>
      <w:r>
        <w:rPr>
          <w:sz w:val="24"/>
        </w:rPr>
        <w:t>в</w:t>
      </w:r>
      <w:r>
        <w:rPr>
          <w:spacing w:val="-2"/>
          <w:sz w:val="24"/>
        </w:rPr>
        <w:t xml:space="preserve"> не</w:t>
      </w:r>
      <w:r>
        <w:rPr>
          <w:sz w:val="24"/>
        </w:rPr>
        <w:t>делю):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140"/>
        </w:tabs>
        <w:ind w:left="241" w:right="5591" w:hanging="242"/>
        <w:jc w:val="right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673D13" w:rsidRDefault="00673D13">
      <w:pPr>
        <w:pStyle w:val="a3"/>
        <w:spacing w:before="9"/>
        <w:ind w:left="0"/>
        <w:rPr>
          <w:sz w:val="23"/>
        </w:rPr>
      </w:pPr>
    </w:p>
    <w:p w:rsidR="00673D13" w:rsidRDefault="00CA28C5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учебники:</w:t>
      </w:r>
    </w:p>
    <w:p w:rsidR="00673D13" w:rsidRDefault="00CA28C5">
      <w:pPr>
        <w:pStyle w:val="a5"/>
        <w:numPr>
          <w:ilvl w:val="0"/>
          <w:numId w:val="2"/>
        </w:numPr>
        <w:tabs>
          <w:tab w:val="left" w:pos="242"/>
        </w:tabs>
        <w:ind w:right="615" w:firstLine="0"/>
        <w:rPr>
          <w:sz w:val="24"/>
        </w:rPr>
      </w:pPr>
      <w:r>
        <w:rPr>
          <w:sz w:val="24"/>
        </w:rPr>
        <w:t>Алгебра 7, 8, 9</w:t>
      </w:r>
      <w:r>
        <w:rPr>
          <w:sz w:val="24"/>
        </w:rPr>
        <w:t xml:space="preserve"> класс. Ю.Н. Макарычев, Н.Г. </w:t>
      </w:r>
      <w:proofErr w:type="spellStart"/>
      <w:r>
        <w:rPr>
          <w:sz w:val="24"/>
        </w:rPr>
        <w:t>Миндюк</w:t>
      </w:r>
      <w:proofErr w:type="spellEnd"/>
      <w:r>
        <w:rPr>
          <w:sz w:val="24"/>
        </w:rPr>
        <w:t xml:space="preserve">, К.И. </w:t>
      </w:r>
      <w:proofErr w:type="spellStart"/>
      <w:r>
        <w:rPr>
          <w:sz w:val="24"/>
        </w:rPr>
        <w:t>Нешков</w:t>
      </w:r>
      <w:proofErr w:type="spellEnd"/>
      <w:r>
        <w:rPr>
          <w:sz w:val="24"/>
        </w:rPr>
        <w:t>, С.Б. Суворова.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:rsidR="00673D13" w:rsidRDefault="00673D13">
      <w:pPr>
        <w:pStyle w:val="a3"/>
        <w:ind w:left="0"/>
      </w:pPr>
    </w:p>
    <w:p w:rsidR="00673D13" w:rsidRDefault="00CA28C5">
      <w:pPr>
        <w:pStyle w:val="a3"/>
        <w:spacing w:before="1"/>
        <w:ind w:right="105"/>
        <w:jc w:val="both"/>
      </w:pPr>
      <w:r>
        <w:t>На основании требований Государственного образовательного стандарта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 xml:space="preserve">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>, личностно</w:t>
      </w:r>
      <w:r>
        <w:rPr>
          <w:spacing w:val="1"/>
        </w:rPr>
        <w:t xml:space="preserve"> </w:t>
      </w:r>
      <w:proofErr w:type="gramStart"/>
      <w:r>
        <w:t>ориентированный</w:t>
      </w:r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деятельностны</w:t>
      </w:r>
      <w:r>
        <w:t>й</w:t>
      </w:r>
      <w:proofErr w:type="spellEnd"/>
      <w:r>
        <w:rPr>
          <w:spacing w:val="-3"/>
        </w:rPr>
        <w:t xml:space="preserve"> </w:t>
      </w:r>
      <w:r>
        <w:t>подходы,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обучения:</w:t>
      </w:r>
    </w:p>
    <w:p w:rsidR="00673D13" w:rsidRDefault="00CA28C5">
      <w:pPr>
        <w:pStyle w:val="a5"/>
        <w:numPr>
          <w:ilvl w:val="1"/>
          <w:numId w:val="2"/>
        </w:numPr>
        <w:tabs>
          <w:tab w:val="left" w:pos="822"/>
        </w:tabs>
        <w:spacing w:before="2"/>
        <w:ind w:left="821" w:right="11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673D13" w:rsidRDefault="00CA28C5">
      <w:pPr>
        <w:pStyle w:val="a5"/>
        <w:numPr>
          <w:ilvl w:val="1"/>
          <w:numId w:val="2"/>
        </w:numPr>
        <w:tabs>
          <w:tab w:val="left" w:pos="822"/>
        </w:tabs>
        <w:spacing w:before="3" w:line="237" w:lineRule="auto"/>
        <w:ind w:left="821" w:right="102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формально-оперативные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алгебраические умения и научиться применять их к решению математических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73D13" w:rsidRDefault="00CA28C5">
      <w:pPr>
        <w:pStyle w:val="a5"/>
        <w:numPr>
          <w:ilvl w:val="1"/>
          <w:numId w:val="2"/>
        </w:numPr>
        <w:tabs>
          <w:tab w:val="left" w:pos="822"/>
        </w:tabs>
        <w:spacing w:before="8" w:line="237" w:lineRule="auto"/>
        <w:ind w:left="821" w:right="108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673D13" w:rsidRDefault="00CA28C5">
      <w:pPr>
        <w:pStyle w:val="a5"/>
        <w:numPr>
          <w:ilvl w:val="1"/>
          <w:numId w:val="2"/>
        </w:numPr>
        <w:tabs>
          <w:tab w:val="left" w:pos="822"/>
        </w:tabs>
        <w:spacing w:before="5"/>
        <w:ind w:left="821" w:right="106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(словесный,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символический, графический) для иллюстрации, интерпретации, аргументации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доказательства;</w:t>
      </w:r>
    </w:p>
    <w:p w:rsidR="00673D13" w:rsidRDefault="00CA28C5">
      <w:pPr>
        <w:pStyle w:val="a5"/>
        <w:numPr>
          <w:ilvl w:val="1"/>
          <w:numId w:val="2"/>
        </w:numPr>
        <w:tabs>
          <w:tab w:val="left" w:pos="822"/>
        </w:tabs>
        <w:spacing w:before="1" w:line="237" w:lineRule="auto"/>
        <w:ind w:left="821" w:right="114"/>
        <w:jc w:val="both"/>
        <w:rPr>
          <w:sz w:val="24"/>
        </w:rPr>
      </w:pPr>
      <w:r>
        <w:rPr>
          <w:sz w:val="24"/>
        </w:rPr>
        <w:t>сформировать представления об изучаемых понятиях и методах как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явлений.</w:t>
      </w:r>
    </w:p>
    <w:p w:rsidR="00673D13" w:rsidRDefault="00673D13">
      <w:pPr>
        <w:pStyle w:val="a3"/>
        <w:spacing w:before="1"/>
        <w:ind w:left="0"/>
        <w:rPr>
          <w:sz w:val="26"/>
        </w:rPr>
      </w:pPr>
    </w:p>
    <w:p w:rsidR="00673D13" w:rsidRDefault="00CA28C5">
      <w:pPr>
        <w:pStyle w:val="a3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</w:t>
      </w:r>
      <w:r>
        <w:t>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673D13" w:rsidRDefault="00673D13">
      <w:pPr>
        <w:pStyle w:val="a3"/>
        <w:ind w:left="0"/>
      </w:pPr>
    </w:p>
    <w:p w:rsidR="00673D13" w:rsidRDefault="00CA28C5">
      <w:pPr>
        <w:pStyle w:val="a5"/>
        <w:numPr>
          <w:ilvl w:val="0"/>
          <w:numId w:val="1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673D13" w:rsidRDefault="00CA28C5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личностные,</w:t>
      </w:r>
    </w:p>
    <w:p w:rsidR="00673D13" w:rsidRDefault="00CA28C5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673D13" w:rsidRDefault="00CA28C5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предметные.</w:t>
      </w:r>
    </w:p>
    <w:p w:rsidR="00673D13" w:rsidRDefault="00673D13">
      <w:pPr>
        <w:pStyle w:val="a3"/>
        <w:spacing w:before="8"/>
        <w:ind w:left="0"/>
        <w:rPr>
          <w:sz w:val="23"/>
        </w:rPr>
      </w:pPr>
    </w:p>
    <w:p w:rsidR="00673D13" w:rsidRDefault="00CA28C5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673D13" w:rsidRDefault="00673D13">
      <w:pPr>
        <w:rPr>
          <w:sz w:val="24"/>
        </w:rPr>
        <w:sectPr w:rsidR="00673D1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73D13" w:rsidRDefault="00CA28C5">
      <w:pPr>
        <w:pStyle w:val="a5"/>
        <w:numPr>
          <w:ilvl w:val="0"/>
          <w:numId w:val="1"/>
        </w:numPr>
        <w:tabs>
          <w:tab w:val="left" w:pos="343"/>
        </w:tabs>
        <w:spacing w:before="62"/>
        <w:ind w:hanging="241"/>
        <w:rPr>
          <w:sz w:val="24"/>
        </w:rPr>
      </w:pPr>
      <w:r>
        <w:rPr>
          <w:sz w:val="24"/>
        </w:rPr>
        <w:lastRenderedPageBreak/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планирование.</w:t>
      </w:r>
    </w:p>
    <w:p w:rsidR="00673D13" w:rsidRDefault="00673D13">
      <w:pPr>
        <w:pStyle w:val="a3"/>
        <w:ind w:left="0"/>
      </w:pPr>
    </w:p>
    <w:p w:rsidR="00673D13" w:rsidRDefault="00CA28C5">
      <w:pPr>
        <w:pStyle w:val="a3"/>
        <w:ind w:right="112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673D13" w:rsidSect="00673D13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BF5"/>
    <w:multiLevelType w:val="hybridMultilevel"/>
    <w:tmpl w:val="3A180336"/>
    <w:lvl w:ilvl="0" w:tplc="70640A3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043E4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76172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687CE4FE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6C7069F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4798FF00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 w:tplc="4AB43CEC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77D80A3E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43F2152C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</w:abstractNum>
  <w:abstractNum w:abstractNumId="1">
    <w:nsid w:val="4DF73EF0"/>
    <w:multiLevelType w:val="hybridMultilevel"/>
    <w:tmpl w:val="915E3718"/>
    <w:lvl w:ilvl="0" w:tplc="07664396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E09DB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F893F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C66809B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BC6052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BF360A8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A32D97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330A9B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978A9F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3D13"/>
    <w:rsid w:val="00673D13"/>
    <w:rsid w:val="00C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D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D13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673D13"/>
    <w:pPr>
      <w:spacing w:before="71"/>
      <w:ind w:left="1749" w:right="17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73D1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73D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2021-03-07T18:42:00Z</dcterms:created>
  <dcterms:modified xsi:type="dcterms:W3CDTF">2021-03-07T18:42:00Z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