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CE" w:rsidRPr="003F73CE" w:rsidRDefault="003F73CE" w:rsidP="003F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3C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немецкому языку</w:t>
      </w:r>
    </w:p>
    <w:p w:rsidR="003F73CE" w:rsidRPr="003F73CE" w:rsidRDefault="003F73CE" w:rsidP="003F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3CE">
        <w:rPr>
          <w:rFonts w:ascii="Times New Roman" w:hAnsi="Times New Roman" w:cs="Times New Roman"/>
          <w:b/>
          <w:bCs/>
          <w:sz w:val="28"/>
          <w:szCs w:val="28"/>
        </w:rPr>
        <w:t>5 – 9 классы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к информационному обществу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разностороннего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личности человека, в том числе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способностей, облегчающих вхождение в мировое сообщество и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функционировать в нем. Поэтому обучение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иностранным языкам неслучайно официально рассматривается как 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приоритетных направлений в модернизации современной школы.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 – вторая ступень общего среднего образования. Она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важным звеном, которое соединяет все три ступени общего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обеспечивает преемственность начальной и основной школы,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школы и старшей школы. На этой ступени совершенствуются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ранее знания, навыки и умения, увеличивается объем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используемых учащимися языковых и речевых средств, улучшается качество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практического владения немецким языком, возрастает степень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 школьников и их творческой активности.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в целом и немецкого в частности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школе в соответствии со стандартом направлено на достижение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воспитание школьников средствами иностранного языка,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частности: понимание важности изучения иностранного языка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потребности пользоваться им как средством общения,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познания, самореализации и социальной адаптации;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самосознания, стремления к взаимопониманию между людьми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сообществ, толерантного отношения к проявлениям иной культуры, лучшее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собственной культуры.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немецкому языку для 5 - 9 классов составлена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Закона «Об образовании в РФ» № 273-ФЗ от 29.12.2012;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17.12.2010 г. № 189, зарегистрированного в Минюсте России 01.02.2011 г.,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19644); примерной программы по немецкому языку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основного общего образования;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И.Л.Бим</w:t>
      </w:r>
      <w:proofErr w:type="spell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«Немецкий язык. Предметная линия </w:t>
      </w:r>
      <w:r>
        <w:rPr>
          <w:rFonts w:ascii="Times New Roman" w:hAnsi="Times New Roman" w:cs="Times New Roman"/>
          <w:sz w:val="28"/>
          <w:szCs w:val="28"/>
        </w:rPr>
        <w:t xml:space="preserve">учебников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– 9 классы», 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2012 год; ООП ООО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>,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на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обеспечивается предметной линией учебников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И.Л.Бим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серии «</w:t>
      </w:r>
      <w:r>
        <w:rPr>
          <w:rFonts w:ascii="Times New Roman" w:hAnsi="Times New Roman" w:cs="Times New Roman"/>
          <w:sz w:val="28"/>
          <w:szCs w:val="28"/>
        </w:rPr>
        <w:t>Академический школьный учебник</w:t>
      </w:r>
      <w:r>
        <w:rPr>
          <w:rFonts w:ascii="Times New Roman" w:hAnsi="Times New Roman" w:cs="Times New Roman"/>
          <w:sz w:val="28"/>
          <w:szCs w:val="28"/>
        </w:rPr>
        <w:t>», выпускаемых издательством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«Просвещение».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на взаимодействии трёх основных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содержательных линий: первая из них – коммуникативные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речевой деятельности, вторая – языковые средства и навыки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оперирования ими и третья – социокультурные знания и умения.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базируется на таких методологических принципах, как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коммуникативно-когнитивный, личностно ориентированный и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 программы: совершенствование и развитие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 и готовности учащихся осуществлять общение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немецком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наиболее распространенных стандартных ситуаций общения,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воспитание и развитие средствами учебного предмета: их речевое</w:t>
      </w:r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интеллектуальное развитие, развитие мотивации к изучению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немецкого</w:t>
      </w:r>
      <w:proofErr w:type="gramEnd"/>
    </w:p>
    <w:p w:rsidR="003F73CE" w:rsidRDefault="003F73CE" w:rsidP="003F7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языка, интереса к страноведческой информации, развитие чувств и эмоций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72E0" w:rsidRDefault="003F73CE" w:rsidP="003F73CE">
      <w:pPr>
        <w:jc w:val="both"/>
      </w:pPr>
      <w:r>
        <w:rPr>
          <w:rFonts w:ascii="Times New Roman" w:hAnsi="Times New Roman" w:cs="Times New Roman"/>
          <w:sz w:val="28"/>
          <w:szCs w:val="28"/>
        </w:rPr>
        <w:t>определённой мере, ценностных ориентаций и творческого потенциала</w:t>
      </w:r>
      <w:r>
        <w:rPr>
          <w:rFonts w:ascii="Times New Roman,Bold" w:hAnsi="Times New Roman,Bold" w:cs="Times New Roman,Bold"/>
          <w:sz w:val="20"/>
          <w:szCs w:val="20"/>
        </w:rPr>
        <w:t>.</w:t>
      </w:r>
      <w:bookmarkStart w:id="0" w:name="_GoBack"/>
      <w:bookmarkEnd w:id="0"/>
    </w:p>
    <w:sectPr w:rsidR="0026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CE"/>
    <w:rsid w:val="002672E0"/>
    <w:rsid w:val="003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2021-02-05T11:03:00Z</dcterms:created>
  <dcterms:modified xsi:type="dcterms:W3CDTF">2021-02-05T11:13:00Z</dcterms:modified>
</cp:coreProperties>
</file>