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2C" w:rsidRDefault="00C76D21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F27F2C" w:rsidRDefault="00F27F2C">
      <w:pPr>
        <w:pStyle w:val="a3"/>
        <w:spacing w:before="6"/>
        <w:rPr>
          <w:b/>
          <w:sz w:val="20"/>
        </w:rPr>
      </w:pPr>
    </w:p>
    <w:p w:rsidR="00F27F2C" w:rsidRDefault="00C76D21">
      <w:pPr>
        <w:pStyle w:val="a3"/>
        <w:ind w:left="82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информатике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F27F2C" w:rsidRDefault="00C76D21">
      <w:pPr>
        <w:pStyle w:val="a5"/>
        <w:numPr>
          <w:ilvl w:val="0"/>
          <w:numId w:val="2"/>
        </w:numPr>
        <w:tabs>
          <w:tab w:val="left" w:pos="252"/>
        </w:tabs>
        <w:spacing w:before="60"/>
        <w:ind w:left="252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27F2C" w:rsidRDefault="00C76D21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C76D21" w:rsidRDefault="00C76D21" w:rsidP="00C76D21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C76D21" w:rsidRDefault="00C76D21" w:rsidP="00C76D21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F27F2C" w:rsidRDefault="00C76D21">
      <w:pPr>
        <w:pStyle w:val="a5"/>
        <w:numPr>
          <w:ilvl w:val="0"/>
          <w:numId w:val="2"/>
        </w:numPr>
        <w:tabs>
          <w:tab w:val="left" w:pos="282"/>
        </w:tabs>
        <w:ind w:right="108" w:firstLine="0"/>
        <w:rPr>
          <w:sz w:val="24"/>
        </w:rPr>
      </w:pP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2-11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6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 2014г.</w:t>
      </w:r>
    </w:p>
    <w:p w:rsidR="00F27F2C" w:rsidRDefault="00F27F2C">
      <w:pPr>
        <w:pStyle w:val="a3"/>
        <w:rPr>
          <w:sz w:val="26"/>
        </w:rPr>
      </w:pPr>
    </w:p>
    <w:p w:rsidR="00F27F2C" w:rsidRDefault="00F27F2C">
      <w:pPr>
        <w:pStyle w:val="a3"/>
        <w:spacing w:before="6"/>
      </w:pPr>
    </w:p>
    <w:p w:rsidR="00F27F2C" w:rsidRDefault="00C76D21">
      <w:pPr>
        <w:spacing w:line="276" w:lineRule="auto"/>
        <w:ind w:left="112" w:right="108" w:firstLine="300"/>
        <w:jc w:val="both"/>
        <w:rPr>
          <w:sz w:val="24"/>
        </w:rPr>
      </w:pPr>
      <w:r>
        <w:rPr>
          <w:sz w:val="24"/>
        </w:rPr>
        <w:t xml:space="preserve">Рабочая программа ориентирована на учебник: </w:t>
      </w:r>
      <w:r>
        <w:t xml:space="preserve">И. Г. Семакин, Е. К. </w:t>
      </w:r>
      <w:proofErr w:type="spellStart"/>
      <w:r>
        <w:t>Хеннер</w:t>
      </w:r>
      <w:proofErr w:type="spellEnd"/>
      <w:r>
        <w:t>, Т. Ю. Шеина.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Базовый уровень: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 10, 11 класса- М.:</w:t>
      </w:r>
      <w:r>
        <w:rPr>
          <w:spacing w:val="1"/>
        </w:rPr>
        <w:t xml:space="preserve"> </w:t>
      </w:r>
      <w:r>
        <w:t>Бином. Лаборатория знаний, 2018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рекомендованный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76D21" w:rsidRDefault="00C76D21" w:rsidP="00C76D21">
      <w:pPr>
        <w:pStyle w:val="a3"/>
        <w:ind w:left="112"/>
      </w:pPr>
      <w:r>
        <w:t>Количество</w:t>
      </w:r>
      <w:r>
        <w:rPr>
          <w:spacing w:val="-3"/>
        </w:rPr>
        <w:t xml:space="preserve"> </w:t>
      </w:r>
      <w:r>
        <w:t>часов: 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 – 10 класс</w:t>
      </w:r>
    </w:p>
    <w:p w:rsidR="00C76D21" w:rsidRDefault="00C76D21" w:rsidP="00C76D21">
      <w:pPr>
        <w:pStyle w:val="a3"/>
        <w:ind w:left="112"/>
      </w:pPr>
      <w:r>
        <w:t>Количество</w:t>
      </w:r>
      <w:r>
        <w:rPr>
          <w:spacing w:val="-3"/>
        </w:rPr>
        <w:t xml:space="preserve"> </w:t>
      </w:r>
      <w:r>
        <w:t>часов: 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 – 11 класс</w:t>
      </w:r>
    </w:p>
    <w:p w:rsidR="00C76D21" w:rsidRDefault="00C76D21">
      <w:pPr>
        <w:pStyle w:val="a3"/>
        <w:ind w:left="112"/>
      </w:pPr>
    </w:p>
    <w:p w:rsidR="00F27F2C" w:rsidRDefault="00F27F2C">
      <w:pPr>
        <w:pStyle w:val="a3"/>
        <w:rPr>
          <w:sz w:val="27"/>
        </w:rPr>
      </w:pPr>
    </w:p>
    <w:p w:rsidR="00F27F2C" w:rsidRDefault="00C76D21">
      <w:pPr>
        <w:pStyle w:val="a3"/>
        <w:spacing w:line="276" w:lineRule="auto"/>
        <w:ind w:left="112" w:right="111" w:firstLine="300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3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информатики 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</w:p>
    <w:p w:rsidR="00F27F2C" w:rsidRDefault="00C76D21">
      <w:pPr>
        <w:pStyle w:val="a3"/>
        <w:spacing w:line="276" w:lineRule="auto"/>
        <w:ind w:left="112" w:right="105"/>
        <w:jc w:val="both"/>
      </w:pPr>
      <w:r>
        <w:t>достигнутые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6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старшеклассников по сравнению с учениками основной школы. Это позволяет рассматривать</w:t>
      </w:r>
      <w:r>
        <w:rPr>
          <w:spacing w:val="1"/>
        </w:rPr>
        <w:t xml:space="preserve"> </w:t>
      </w:r>
      <w:r>
        <w:t>некоторые философские вопросы информатики, шире использовать математический аппарат в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моделированию. Основная задача базового уровня старшей школы состоит в изучении общих</w:t>
      </w:r>
      <w:r>
        <w:rPr>
          <w:spacing w:val="1"/>
        </w:rPr>
        <w:t xml:space="preserve"> </w:t>
      </w:r>
      <w:r>
        <w:t>закономерн</w:t>
      </w:r>
      <w:r>
        <w:t>остей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автоматизированных.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основы системного видения мира, расширить возможности информационного моделирования,</w:t>
      </w:r>
      <w:r>
        <w:rPr>
          <w:spacing w:val="1"/>
        </w:rPr>
        <w:t xml:space="preserve"> </w:t>
      </w:r>
      <w:r>
        <w:t>обеспечив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</w:t>
      </w:r>
      <w:r>
        <w:t>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информатики с другими дисциплинами. С точки зрения деятельности, это дает возможность</w:t>
      </w:r>
      <w:r>
        <w:rPr>
          <w:spacing w:val="1"/>
        </w:rPr>
        <w:t xml:space="preserve"> </w:t>
      </w:r>
      <w:r>
        <w:t>сформировать методологию использования основных 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процессов.</w:t>
      </w:r>
    </w:p>
    <w:p w:rsidR="00F27F2C" w:rsidRDefault="00F27F2C">
      <w:pPr>
        <w:pStyle w:val="a3"/>
        <w:spacing w:before="4"/>
        <w:rPr>
          <w:sz w:val="27"/>
        </w:rPr>
      </w:pPr>
    </w:p>
    <w:p w:rsidR="00F27F2C" w:rsidRDefault="00C76D21">
      <w:pPr>
        <w:pStyle w:val="a3"/>
        <w:spacing w:before="1"/>
        <w:ind w:left="11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F27F2C" w:rsidRDefault="00F27F2C">
      <w:pPr>
        <w:pStyle w:val="a3"/>
        <w:spacing w:before="11"/>
        <w:rPr>
          <w:sz w:val="23"/>
        </w:rPr>
      </w:pPr>
    </w:p>
    <w:p w:rsidR="00F27F2C" w:rsidRDefault="00C76D21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F27F2C" w:rsidRDefault="00C76D21">
      <w:pPr>
        <w:pStyle w:val="a5"/>
        <w:numPr>
          <w:ilvl w:val="1"/>
          <w:numId w:val="1"/>
        </w:numPr>
        <w:tabs>
          <w:tab w:val="left" w:pos="822"/>
        </w:tabs>
        <w:spacing w:before="2" w:line="293" w:lineRule="exact"/>
        <w:ind w:hanging="289"/>
        <w:rPr>
          <w:sz w:val="24"/>
        </w:rPr>
      </w:pPr>
      <w:r>
        <w:rPr>
          <w:sz w:val="24"/>
        </w:rPr>
        <w:t>личностные,</w:t>
      </w:r>
    </w:p>
    <w:p w:rsidR="00F27F2C" w:rsidRDefault="00C76D21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F27F2C" w:rsidRDefault="00C76D21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r>
        <w:rPr>
          <w:sz w:val="24"/>
        </w:rPr>
        <w:t>предметные.</w:t>
      </w:r>
    </w:p>
    <w:p w:rsidR="00F27F2C" w:rsidRDefault="00F27F2C">
      <w:pPr>
        <w:pStyle w:val="a3"/>
        <w:spacing w:before="11"/>
        <w:rPr>
          <w:sz w:val="23"/>
        </w:rPr>
      </w:pPr>
    </w:p>
    <w:p w:rsidR="00F27F2C" w:rsidRDefault="00C76D21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F27F2C" w:rsidRDefault="00F27F2C">
      <w:pPr>
        <w:pStyle w:val="a3"/>
      </w:pPr>
    </w:p>
    <w:p w:rsidR="00F27F2C" w:rsidRDefault="00C76D21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Календ</w:t>
      </w:r>
      <w:r>
        <w:rPr>
          <w:sz w:val="24"/>
        </w:rPr>
        <w:t>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F27F2C" w:rsidRDefault="00F27F2C">
      <w:pPr>
        <w:pStyle w:val="a3"/>
      </w:pPr>
    </w:p>
    <w:p w:rsidR="00F27F2C" w:rsidRDefault="00C76D21">
      <w:pPr>
        <w:pStyle w:val="a3"/>
        <w:ind w:left="112" w:right="905" w:firstLine="300"/>
      </w:pPr>
      <w:r>
        <w:t>Рабочая программа по информатике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-58"/>
        </w:rPr>
        <w:t xml:space="preserve"> </w:t>
      </w:r>
      <w:r>
        <w:t>перечень контрольных</w:t>
      </w:r>
      <w:r>
        <w:rPr>
          <w:spacing w:val="-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F27F2C" w:rsidSect="00F27F2C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836"/>
    <w:multiLevelType w:val="hybridMultilevel"/>
    <w:tmpl w:val="BC20BD50"/>
    <w:lvl w:ilvl="0" w:tplc="186EAC7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86DAA">
      <w:numFmt w:val="bullet"/>
      <w:lvlText w:val=""/>
      <w:lvlJc w:val="left"/>
      <w:pPr>
        <w:ind w:left="82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E2E654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A29E004E">
      <w:numFmt w:val="bullet"/>
      <w:lvlText w:val="•"/>
      <w:lvlJc w:val="left"/>
      <w:pPr>
        <w:ind w:left="2892" w:hanging="288"/>
      </w:pPr>
      <w:rPr>
        <w:rFonts w:hint="default"/>
        <w:lang w:val="ru-RU" w:eastAsia="en-US" w:bidi="ar-SA"/>
      </w:rPr>
    </w:lvl>
    <w:lvl w:ilvl="4" w:tplc="F6B63AF0">
      <w:numFmt w:val="bullet"/>
      <w:lvlText w:val="•"/>
      <w:lvlJc w:val="left"/>
      <w:pPr>
        <w:ind w:left="3928" w:hanging="288"/>
      </w:pPr>
      <w:rPr>
        <w:rFonts w:hint="default"/>
        <w:lang w:val="ru-RU" w:eastAsia="en-US" w:bidi="ar-SA"/>
      </w:rPr>
    </w:lvl>
    <w:lvl w:ilvl="5" w:tplc="7DB88D74">
      <w:numFmt w:val="bullet"/>
      <w:lvlText w:val="•"/>
      <w:lvlJc w:val="left"/>
      <w:pPr>
        <w:ind w:left="4965" w:hanging="288"/>
      </w:pPr>
      <w:rPr>
        <w:rFonts w:hint="default"/>
        <w:lang w:val="ru-RU" w:eastAsia="en-US" w:bidi="ar-SA"/>
      </w:rPr>
    </w:lvl>
    <w:lvl w:ilvl="6" w:tplc="3AC86974">
      <w:numFmt w:val="bullet"/>
      <w:lvlText w:val="•"/>
      <w:lvlJc w:val="left"/>
      <w:pPr>
        <w:ind w:left="6001" w:hanging="288"/>
      </w:pPr>
      <w:rPr>
        <w:rFonts w:hint="default"/>
        <w:lang w:val="ru-RU" w:eastAsia="en-US" w:bidi="ar-SA"/>
      </w:rPr>
    </w:lvl>
    <w:lvl w:ilvl="7" w:tplc="1B5854A0">
      <w:numFmt w:val="bullet"/>
      <w:lvlText w:val="•"/>
      <w:lvlJc w:val="left"/>
      <w:pPr>
        <w:ind w:left="7037" w:hanging="288"/>
      </w:pPr>
      <w:rPr>
        <w:rFonts w:hint="default"/>
        <w:lang w:val="ru-RU" w:eastAsia="en-US" w:bidi="ar-SA"/>
      </w:rPr>
    </w:lvl>
    <w:lvl w:ilvl="8" w:tplc="03F66F70">
      <w:numFmt w:val="bullet"/>
      <w:lvlText w:val="•"/>
      <w:lvlJc w:val="left"/>
      <w:pPr>
        <w:ind w:left="8073" w:hanging="288"/>
      </w:pPr>
      <w:rPr>
        <w:rFonts w:hint="default"/>
        <w:lang w:val="ru-RU" w:eastAsia="en-US" w:bidi="ar-SA"/>
      </w:rPr>
    </w:lvl>
  </w:abstractNum>
  <w:abstractNum w:abstractNumId="1">
    <w:nsid w:val="514A3EEA"/>
    <w:multiLevelType w:val="hybridMultilevel"/>
    <w:tmpl w:val="B08A5458"/>
    <w:lvl w:ilvl="0" w:tplc="43CEB69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A7D2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A8404FF4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C8FE50FE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A4D86A72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22965F7C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9830EEB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87BE2E2C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9B5EF3D2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F2C"/>
    <w:rsid w:val="00C76D21"/>
    <w:rsid w:val="00F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F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F2C"/>
    <w:rPr>
      <w:sz w:val="24"/>
      <w:szCs w:val="24"/>
    </w:rPr>
  </w:style>
  <w:style w:type="paragraph" w:styleId="a4">
    <w:name w:val="Title"/>
    <w:basedOn w:val="a"/>
    <w:uiPriority w:val="1"/>
    <w:qFormat/>
    <w:rsid w:val="00F27F2C"/>
    <w:pPr>
      <w:spacing w:before="73"/>
      <w:ind w:left="1632" w:right="16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7F2C"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rsid w:val="00F27F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2021-03-08T19:35:00Z</dcterms:created>
  <dcterms:modified xsi:type="dcterms:W3CDTF">2021-03-08T19:35:00Z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2021-03-08T00:00:00Z</vt:filetime>
  </property>
</Properties>
</file>