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EE" w:rsidRDefault="00B253EE">
      <w:pPr>
        <w:pStyle w:val="a4"/>
        <w:spacing w:line="242" w:lineRule="auto"/>
      </w:pPr>
      <w:r>
        <w:t>Аннотация к рабочей программе по математике (включая алгебру, начала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анализа,</w:t>
      </w:r>
      <w:r>
        <w:rPr>
          <w:spacing w:val="-2"/>
        </w:rPr>
        <w:t xml:space="preserve"> </w:t>
      </w:r>
      <w:r>
        <w:t>геометрию)</w:t>
      </w:r>
      <w:r>
        <w:rPr>
          <w:spacing w:val="-1"/>
        </w:rPr>
        <w:t xml:space="preserve"> </w:t>
      </w:r>
      <w:r>
        <w:t>10-11 классы</w:t>
      </w:r>
    </w:p>
    <w:p w:rsidR="001D16EE" w:rsidRDefault="001D16EE">
      <w:pPr>
        <w:pStyle w:val="a3"/>
        <w:spacing w:before="1"/>
        <w:ind w:left="0"/>
        <w:rPr>
          <w:b/>
          <w:sz w:val="27"/>
        </w:rPr>
      </w:pPr>
    </w:p>
    <w:p w:rsidR="001D16EE" w:rsidRDefault="00B253EE">
      <w:pPr>
        <w:pStyle w:val="a3"/>
        <w:ind w:firstLine="720"/>
      </w:pPr>
      <w:r>
        <w:t>Рабочая</w:t>
      </w:r>
      <w:r>
        <w:rPr>
          <w:spacing w:val="30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математике</w:t>
      </w:r>
      <w:r>
        <w:rPr>
          <w:spacing w:val="29"/>
        </w:rPr>
        <w:t xml:space="preserve"> </w:t>
      </w:r>
      <w:r>
        <w:t>(включая</w:t>
      </w:r>
      <w:r>
        <w:rPr>
          <w:spacing w:val="31"/>
        </w:rPr>
        <w:t xml:space="preserve"> </w:t>
      </w:r>
      <w:r>
        <w:t>алгебру,</w:t>
      </w:r>
      <w:r>
        <w:rPr>
          <w:spacing w:val="32"/>
        </w:rPr>
        <w:t xml:space="preserve"> </w:t>
      </w:r>
      <w:r>
        <w:t>начала</w:t>
      </w:r>
      <w:r>
        <w:rPr>
          <w:spacing w:val="31"/>
        </w:rPr>
        <w:t xml:space="preserve"> </w:t>
      </w:r>
      <w:r>
        <w:t>математического</w:t>
      </w:r>
      <w:r>
        <w:rPr>
          <w:spacing w:val="30"/>
        </w:rPr>
        <w:t xml:space="preserve"> </w:t>
      </w:r>
      <w:r>
        <w:t>анализа,</w:t>
      </w:r>
      <w:r>
        <w:rPr>
          <w:spacing w:val="-57"/>
        </w:rPr>
        <w:t xml:space="preserve"> </w:t>
      </w:r>
      <w:r>
        <w:t>геометрию)</w:t>
      </w:r>
      <w:r>
        <w:rPr>
          <w:spacing w:val="-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1D16EE" w:rsidRDefault="00B253EE">
      <w:pPr>
        <w:pStyle w:val="a5"/>
        <w:numPr>
          <w:ilvl w:val="0"/>
          <w:numId w:val="3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D16EE" w:rsidRDefault="00B253EE">
      <w:pPr>
        <w:pStyle w:val="a5"/>
        <w:numPr>
          <w:ilvl w:val="0"/>
          <w:numId w:val="3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proofErr w:type="spellStart"/>
      <w:r w:rsidR="007F3E5E">
        <w:rPr>
          <w:sz w:val="24"/>
        </w:rPr>
        <w:t>Мерлинской</w:t>
      </w:r>
      <w:proofErr w:type="spellEnd"/>
      <w:r w:rsidR="007F3E5E">
        <w:rPr>
          <w:sz w:val="24"/>
        </w:rPr>
        <w:t xml:space="preserve"> школы;</w:t>
      </w:r>
    </w:p>
    <w:p w:rsidR="007F3E5E" w:rsidRDefault="00B253EE" w:rsidP="007F3E5E">
      <w:pPr>
        <w:pStyle w:val="a5"/>
        <w:numPr>
          <w:ilvl w:val="0"/>
          <w:numId w:val="3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proofErr w:type="spellStart"/>
      <w:r w:rsidR="007F3E5E">
        <w:rPr>
          <w:sz w:val="24"/>
        </w:rPr>
        <w:t>Мерлинской</w:t>
      </w:r>
      <w:proofErr w:type="spellEnd"/>
      <w:r w:rsidR="007F3E5E">
        <w:rPr>
          <w:sz w:val="24"/>
        </w:rPr>
        <w:t xml:space="preserve"> школы;</w:t>
      </w:r>
    </w:p>
    <w:p w:rsidR="007F3E5E" w:rsidRDefault="00B253EE" w:rsidP="007F3E5E">
      <w:pPr>
        <w:pStyle w:val="a5"/>
        <w:numPr>
          <w:ilvl w:val="0"/>
          <w:numId w:val="3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proofErr w:type="spellStart"/>
      <w:r w:rsidR="007F3E5E">
        <w:rPr>
          <w:sz w:val="24"/>
        </w:rPr>
        <w:t>Мерлинской</w:t>
      </w:r>
      <w:proofErr w:type="spellEnd"/>
      <w:r w:rsidR="007F3E5E">
        <w:rPr>
          <w:sz w:val="24"/>
        </w:rPr>
        <w:t xml:space="preserve"> школы;</w:t>
      </w:r>
    </w:p>
    <w:p w:rsidR="001D16EE" w:rsidRDefault="00B253EE">
      <w:pPr>
        <w:pStyle w:val="a5"/>
        <w:numPr>
          <w:ilvl w:val="0"/>
          <w:numId w:val="3"/>
        </w:numPr>
        <w:tabs>
          <w:tab w:val="left" w:pos="291"/>
        </w:tabs>
        <w:ind w:right="113" w:firstLine="0"/>
        <w:rPr>
          <w:sz w:val="24"/>
        </w:rPr>
      </w:pPr>
      <w:r>
        <w:rPr>
          <w:sz w:val="24"/>
        </w:rPr>
        <w:t>Программы</w:t>
      </w:r>
      <w:r>
        <w:rPr>
          <w:spacing w:val="3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3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-57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классы. Сост. </w:t>
      </w:r>
      <w:proofErr w:type="spellStart"/>
      <w:r>
        <w:rPr>
          <w:sz w:val="24"/>
        </w:rPr>
        <w:t>Бурмистрова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Т.А.-</w:t>
      </w:r>
      <w:r>
        <w:rPr>
          <w:spacing w:val="-2"/>
          <w:sz w:val="24"/>
        </w:rPr>
        <w:t xml:space="preserve"> </w:t>
      </w:r>
      <w:r>
        <w:rPr>
          <w:sz w:val="24"/>
        </w:rPr>
        <w:t>М.; Просвещение, 2018;</w:t>
      </w:r>
    </w:p>
    <w:p w:rsidR="001D16EE" w:rsidRDefault="00B253EE">
      <w:pPr>
        <w:pStyle w:val="a3"/>
        <w:ind w:right="156"/>
      </w:pPr>
      <w:r>
        <w:rPr>
          <w:color w:val="252525"/>
        </w:rPr>
        <w:t>-</w:t>
      </w:r>
      <w:r>
        <w:t xml:space="preserve">Программы общеобразовательных учреждений. Геометрия 10 - 11 </w:t>
      </w:r>
      <w:proofErr w:type="spellStart"/>
      <w:r>
        <w:t>кл</w:t>
      </w:r>
      <w:proofErr w:type="spellEnd"/>
      <w:r>
        <w:t xml:space="preserve">. Сост. </w:t>
      </w:r>
      <w:proofErr w:type="spellStart"/>
      <w:r>
        <w:t>Т.А.Бурмистрова</w:t>
      </w:r>
      <w:proofErr w:type="spellEnd"/>
      <w:r>
        <w:t xml:space="preserve"> –</w:t>
      </w:r>
      <w:r>
        <w:rPr>
          <w:spacing w:val="-57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 2014.</w:t>
      </w:r>
    </w:p>
    <w:p w:rsidR="001D16EE" w:rsidRDefault="001D16EE">
      <w:pPr>
        <w:pStyle w:val="a3"/>
        <w:ind w:left="0"/>
      </w:pPr>
    </w:p>
    <w:p w:rsidR="001D16EE" w:rsidRDefault="00B253EE">
      <w:pPr>
        <w:pStyle w:val="a3"/>
        <w:spacing w:before="1"/>
        <w:ind w:left="533"/>
      </w:pPr>
      <w:r>
        <w:t>Количест</w:t>
      </w:r>
      <w:r>
        <w:t>во</w:t>
      </w:r>
      <w:r>
        <w:rPr>
          <w:spacing w:val="-4"/>
        </w:rPr>
        <w:t xml:space="preserve"> </w:t>
      </w:r>
      <w:r>
        <w:t>часов:</w:t>
      </w:r>
    </w:p>
    <w:p w:rsidR="001D16EE" w:rsidRDefault="00B253EE" w:rsidP="00B253EE">
      <w:pPr>
        <w:pStyle w:val="a3"/>
      </w:pPr>
      <w:r>
        <w:t xml:space="preserve">- </w:t>
      </w:r>
      <w:r>
        <w:t>10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 w:rsidR="007F3E5E">
        <w:t xml:space="preserve"> 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часов (5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неделю: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алгебра,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часа </w:t>
      </w:r>
      <w:r>
        <w:t>геометрия);</w:t>
      </w:r>
    </w:p>
    <w:p w:rsidR="001D16EE" w:rsidRPr="007F3E5E" w:rsidRDefault="007F3E5E" w:rsidP="007F3E5E">
      <w:pPr>
        <w:pStyle w:val="a5"/>
        <w:numPr>
          <w:ilvl w:val="0"/>
          <w:numId w:val="3"/>
        </w:numPr>
        <w:tabs>
          <w:tab w:val="left" w:pos="252"/>
        </w:tabs>
        <w:ind w:left="0" w:right="168" w:hanging="1081"/>
        <w:rPr>
          <w:sz w:val="26"/>
        </w:rPr>
      </w:pPr>
      <w:r>
        <w:rPr>
          <w:sz w:val="24"/>
        </w:rPr>
        <w:t xml:space="preserve">11 класс </w:t>
      </w:r>
      <w:r w:rsidR="00B253EE">
        <w:rPr>
          <w:sz w:val="24"/>
        </w:rPr>
        <w:t xml:space="preserve"> – 204 часа (6 часов в неделю: 4 часа – алгебра, 2 часа – геометрия</w:t>
      </w:r>
      <w:r>
        <w:rPr>
          <w:sz w:val="24"/>
        </w:rPr>
        <w:t>)</w:t>
      </w:r>
    </w:p>
    <w:p w:rsidR="001D16EE" w:rsidRDefault="00B253EE">
      <w:pPr>
        <w:pStyle w:val="a3"/>
        <w:spacing w:before="219"/>
      </w:pPr>
      <w:r>
        <w:t>Программа</w:t>
      </w:r>
      <w:r>
        <w:rPr>
          <w:spacing w:val="-4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учебники:</w:t>
      </w:r>
    </w:p>
    <w:p w:rsidR="001D16EE" w:rsidRDefault="001D16EE">
      <w:pPr>
        <w:pStyle w:val="a3"/>
        <w:spacing w:before="1"/>
        <w:ind w:left="0"/>
        <w:rPr>
          <w:sz w:val="21"/>
        </w:rPr>
      </w:pPr>
    </w:p>
    <w:p w:rsidR="001D16EE" w:rsidRDefault="00B253EE">
      <w:pPr>
        <w:pStyle w:val="a5"/>
        <w:numPr>
          <w:ilvl w:val="0"/>
          <w:numId w:val="3"/>
        </w:numPr>
        <w:tabs>
          <w:tab w:val="left" w:pos="313"/>
        </w:tabs>
        <w:spacing w:line="276" w:lineRule="auto"/>
        <w:ind w:right="423" w:firstLine="0"/>
        <w:rPr>
          <w:sz w:val="24"/>
        </w:rPr>
      </w:pPr>
      <w:r>
        <w:rPr>
          <w:sz w:val="24"/>
        </w:rPr>
        <w:t xml:space="preserve">Геометрия,10-11 класс. Авторы: Л.С.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 В.Ф. Бутузов, С.Б. Кадомцева и другие.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2014;</w:t>
      </w:r>
    </w:p>
    <w:p w:rsidR="007F3E5E" w:rsidRPr="007F3E5E" w:rsidRDefault="007F3E5E" w:rsidP="00B253EE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>
        <w:rPr>
          <w:sz w:val="24"/>
        </w:rPr>
        <w:t xml:space="preserve">- </w:t>
      </w:r>
      <w:r w:rsidRPr="007F3E5E">
        <w:rPr>
          <w:b w:val="0"/>
          <w:bCs w:val="0"/>
          <w:color w:val="333333"/>
          <w:sz w:val="24"/>
          <w:szCs w:val="24"/>
        </w:rPr>
        <w:t>Алгебра 10</w:t>
      </w:r>
      <w:r>
        <w:rPr>
          <w:b w:val="0"/>
          <w:bCs w:val="0"/>
          <w:color w:val="333333"/>
          <w:sz w:val="24"/>
          <w:szCs w:val="24"/>
        </w:rPr>
        <w:t>, 11</w:t>
      </w:r>
      <w:r w:rsidRPr="007F3E5E">
        <w:rPr>
          <w:b w:val="0"/>
          <w:bCs w:val="0"/>
          <w:color w:val="333333"/>
          <w:sz w:val="24"/>
          <w:szCs w:val="24"/>
        </w:rPr>
        <w:t xml:space="preserve"> класс Колягин, начала математического анализа (базовый и профильный уровни)</w:t>
      </w:r>
    </w:p>
    <w:p w:rsidR="00B253EE" w:rsidRDefault="00B253EE" w:rsidP="00B253EE">
      <w:pPr>
        <w:pStyle w:val="a3"/>
        <w:ind w:right="230"/>
      </w:pPr>
      <w:r>
        <w:t xml:space="preserve">: учеб, для </w:t>
      </w:r>
      <w:proofErr w:type="spellStart"/>
      <w:r>
        <w:t>общеобразоват</w:t>
      </w:r>
      <w:proofErr w:type="spellEnd"/>
      <w:r>
        <w:t>. учреждений</w:t>
      </w:r>
      <w:proofErr w:type="gramStart"/>
      <w:r>
        <w:t xml:space="preserve"> :</w:t>
      </w:r>
      <w:proofErr w:type="gramEnd"/>
      <w:r>
        <w:t xml:space="preserve"> базовый и </w:t>
      </w:r>
      <w:proofErr w:type="spellStart"/>
      <w:r>
        <w:t>профил</w:t>
      </w:r>
      <w:proofErr w:type="spellEnd"/>
      <w:r>
        <w:t>.</w:t>
      </w:r>
      <w:r>
        <w:rPr>
          <w:spacing w:val="-57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/  М.:</w:t>
      </w:r>
      <w:r>
        <w:rPr>
          <w:spacing w:val="-2"/>
        </w:rPr>
        <w:t xml:space="preserve"> </w:t>
      </w:r>
      <w:r>
        <w:t>Просвещение, 2017.</w:t>
      </w:r>
    </w:p>
    <w:p w:rsidR="007F3E5E" w:rsidRPr="00B253EE" w:rsidRDefault="007F3E5E" w:rsidP="00B253EE">
      <w:pPr>
        <w:tabs>
          <w:tab w:val="left" w:pos="313"/>
        </w:tabs>
        <w:spacing w:line="276" w:lineRule="auto"/>
        <w:ind w:right="423" w:hanging="252"/>
        <w:rPr>
          <w:sz w:val="24"/>
        </w:rPr>
      </w:pPr>
    </w:p>
    <w:p w:rsidR="001D16EE" w:rsidRDefault="00B253EE">
      <w:pPr>
        <w:spacing w:before="221"/>
        <w:ind w:left="112" w:right="113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Изучение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математики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старшей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достижение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следующих целей:</w:t>
      </w:r>
    </w:p>
    <w:p w:rsidR="001D16EE" w:rsidRDefault="00B253EE">
      <w:pPr>
        <w:pStyle w:val="a5"/>
        <w:numPr>
          <w:ilvl w:val="0"/>
          <w:numId w:val="2"/>
        </w:numPr>
        <w:tabs>
          <w:tab w:val="left" w:pos="474"/>
        </w:tabs>
        <w:spacing w:line="237" w:lineRule="auto"/>
        <w:ind w:right="171"/>
        <w:jc w:val="both"/>
        <w:rPr>
          <w:sz w:val="24"/>
        </w:rPr>
      </w:pPr>
      <w:r>
        <w:rPr>
          <w:b/>
          <w:sz w:val="24"/>
        </w:rPr>
        <w:t xml:space="preserve">формирование представлений </w:t>
      </w:r>
      <w:r>
        <w:rPr>
          <w:sz w:val="24"/>
        </w:rPr>
        <w:t>о математике как универсальном языке науки, 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об</w:t>
      </w:r>
      <w:r>
        <w:rPr>
          <w:spacing w:val="-1"/>
          <w:sz w:val="24"/>
        </w:rPr>
        <w:t xml:space="preserve"> </w:t>
      </w:r>
      <w:r>
        <w:rPr>
          <w:sz w:val="24"/>
        </w:rPr>
        <w:t>идеях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математики;</w:t>
      </w:r>
    </w:p>
    <w:p w:rsidR="001D16EE" w:rsidRDefault="00B253EE">
      <w:pPr>
        <w:pStyle w:val="a5"/>
        <w:numPr>
          <w:ilvl w:val="0"/>
          <w:numId w:val="2"/>
        </w:numPr>
        <w:tabs>
          <w:tab w:val="left" w:pos="474"/>
        </w:tabs>
        <w:spacing w:before="2"/>
        <w:ind w:right="165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критичности мышления на уровне, необходимом для обучения в высшей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D16EE" w:rsidRDefault="00B253EE">
      <w:pPr>
        <w:pStyle w:val="a5"/>
        <w:numPr>
          <w:ilvl w:val="0"/>
          <w:numId w:val="2"/>
        </w:numPr>
        <w:tabs>
          <w:tab w:val="left" w:pos="474"/>
        </w:tabs>
        <w:spacing w:before="2"/>
        <w:ind w:right="167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</w:t>
      </w:r>
      <w:r>
        <w:rPr>
          <w:sz w:val="24"/>
        </w:rPr>
        <w:t>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для изучения школьных естественнонаучных дисциплин на базовом уровне,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1D16EE" w:rsidRDefault="00B253EE">
      <w:pPr>
        <w:pStyle w:val="a5"/>
        <w:numPr>
          <w:ilvl w:val="0"/>
          <w:numId w:val="2"/>
        </w:numPr>
        <w:tabs>
          <w:tab w:val="left" w:pos="474"/>
        </w:tabs>
        <w:spacing w:before="1" w:line="237" w:lineRule="auto"/>
        <w:ind w:right="167"/>
        <w:jc w:val="both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средствами математики культуры личности: отношения к математике как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прогресса.</w:t>
      </w:r>
    </w:p>
    <w:p w:rsidR="001D16EE" w:rsidRDefault="001D16EE">
      <w:pPr>
        <w:pStyle w:val="a3"/>
        <w:spacing w:before="3"/>
        <w:ind w:left="0"/>
      </w:pPr>
    </w:p>
    <w:p w:rsidR="001D16EE" w:rsidRDefault="00B253EE">
      <w:pPr>
        <w:pStyle w:val="a3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1D16EE" w:rsidRDefault="001D16EE">
      <w:pPr>
        <w:pStyle w:val="a3"/>
        <w:ind w:left="0"/>
      </w:pPr>
    </w:p>
    <w:p w:rsidR="001D16EE" w:rsidRDefault="00B253EE">
      <w:pPr>
        <w:pStyle w:val="a5"/>
        <w:numPr>
          <w:ilvl w:val="0"/>
          <w:numId w:val="1"/>
        </w:numPr>
        <w:tabs>
          <w:tab w:val="left" w:pos="353"/>
        </w:tabs>
        <w:spacing w:before="1"/>
        <w:ind w:hanging="241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предмета:</w:t>
      </w:r>
    </w:p>
    <w:p w:rsidR="001D16EE" w:rsidRDefault="00B253EE">
      <w:pPr>
        <w:pStyle w:val="a5"/>
        <w:numPr>
          <w:ilvl w:val="1"/>
          <w:numId w:val="1"/>
        </w:numPr>
        <w:tabs>
          <w:tab w:val="left" w:pos="822"/>
        </w:tabs>
        <w:spacing w:before="2" w:line="293" w:lineRule="exact"/>
        <w:ind w:hanging="289"/>
        <w:rPr>
          <w:sz w:val="24"/>
        </w:rPr>
      </w:pPr>
      <w:r>
        <w:rPr>
          <w:sz w:val="24"/>
        </w:rPr>
        <w:t>личностные,</w:t>
      </w:r>
    </w:p>
    <w:p w:rsidR="001D16EE" w:rsidRDefault="00B253EE">
      <w:pPr>
        <w:pStyle w:val="a5"/>
        <w:numPr>
          <w:ilvl w:val="1"/>
          <w:numId w:val="1"/>
        </w:numPr>
        <w:tabs>
          <w:tab w:val="left" w:pos="822"/>
        </w:tabs>
        <w:spacing w:line="293" w:lineRule="exact"/>
        <w:ind w:hanging="289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</w:p>
    <w:p w:rsidR="001D16EE" w:rsidRDefault="00B253EE">
      <w:pPr>
        <w:pStyle w:val="a5"/>
        <w:numPr>
          <w:ilvl w:val="1"/>
          <w:numId w:val="1"/>
        </w:numPr>
        <w:tabs>
          <w:tab w:val="left" w:pos="822"/>
        </w:tabs>
        <w:spacing w:line="293" w:lineRule="exact"/>
        <w:ind w:hanging="289"/>
        <w:rPr>
          <w:sz w:val="24"/>
        </w:rPr>
      </w:pPr>
      <w:r>
        <w:rPr>
          <w:sz w:val="24"/>
        </w:rPr>
        <w:t>предметные.</w:t>
      </w:r>
    </w:p>
    <w:p w:rsidR="001D16EE" w:rsidRDefault="001D16EE">
      <w:pPr>
        <w:spacing w:line="293" w:lineRule="exact"/>
        <w:rPr>
          <w:sz w:val="24"/>
        </w:rPr>
        <w:sectPr w:rsidR="001D16EE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1D16EE" w:rsidRDefault="00B253EE">
      <w:pPr>
        <w:pStyle w:val="a5"/>
        <w:numPr>
          <w:ilvl w:val="0"/>
          <w:numId w:val="1"/>
        </w:numPr>
        <w:tabs>
          <w:tab w:val="left" w:pos="353"/>
        </w:tabs>
        <w:spacing w:before="62"/>
        <w:ind w:hanging="241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1D16EE" w:rsidRDefault="001D16EE">
      <w:pPr>
        <w:pStyle w:val="a3"/>
        <w:ind w:left="0"/>
      </w:pPr>
    </w:p>
    <w:p w:rsidR="001D16EE" w:rsidRDefault="00B253EE">
      <w:pPr>
        <w:pStyle w:val="a5"/>
        <w:numPr>
          <w:ilvl w:val="0"/>
          <w:numId w:val="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Календарно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планирование.</w:t>
      </w:r>
    </w:p>
    <w:p w:rsidR="001D16EE" w:rsidRDefault="001D16EE">
      <w:pPr>
        <w:pStyle w:val="a3"/>
        <w:ind w:left="0"/>
      </w:pPr>
    </w:p>
    <w:p w:rsidR="001D16EE" w:rsidRDefault="00B253EE">
      <w:pPr>
        <w:pStyle w:val="a3"/>
        <w:spacing w:before="1"/>
        <w:ind w:right="700" w:firstLine="300"/>
      </w:pPr>
      <w:r>
        <w:t>Рабочая программа по математике (включая алгебру, начала математического анализа,</w:t>
      </w:r>
      <w:r>
        <w:rPr>
          <w:spacing w:val="1"/>
        </w:rPr>
        <w:t xml:space="preserve"> </w:t>
      </w:r>
      <w:r>
        <w:t>геометрию) определяет цели изучения п</w:t>
      </w:r>
      <w:r>
        <w:t>редмета в школе, содержание тем курса, дает</w:t>
      </w:r>
      <w:r>
        <w:rPr>
          <w:spacing w:val="1"/>
        </w:rPr>
        <w:t xml:space="preserve"> </w:t>
      </w:r>
      <w:r>
        <w:t>примерное распределение учебных часов по разделам курса, перечень контрольных работ,</w:t>
      </w:r>
      <w:r>
        <w:rPr>
          <w:spacing w:val="-57"/>
        </w:rPr>
        <w:t xml:space="preserve"> </w:t>
      </w:r>
      <w:r>
        <w:t xml:space="preserve">выполняемых </w:t>
      </w:r>
      <w:proofErr w:type="gramStart"/>
      <w:r>
        <w:t>обучающимися</w:t>
      </w:r>
      <w:proofErr w:type="gramEnd"/>
      <w:r>
        <w:t>.</w:t>
      </w:r>
    </w:p>
    <w:sectPr w:rsidR="001D16EE" w:rsidSect="001D16EE">
      <w:pgSz w:w="11910" w:h="16840"/>
      <w:pgMar w:top="132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646"/>
    <w:multiLevelType w:val="hybridMultilevel"/>
    <w:tmpl w:val="4914DBE2"/>
    <w:lvl w:ilvl="0" w:tplc="180CDE1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68F8F8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0AC44D02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96D6FACA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D61A5D70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17A2033A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22045AEA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3D126B0E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5310E5C4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1">
    <w:nsid w:val="2A733FA8"/>
    <w:multiLevelType w:val="hybridMultilevel"/>
    <w:tmpl w:val="C09A7A0C"/>
    <w:lvl w:ilvl="0" w:tplc="AA761E9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676CC">
      <w:numFmt w:val="bullet"/>
      <w:lvlText w:val=""/>
      <w:lvlJc w:val="left"/>
      <w:pPr>
        <w:ind w:left="82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381BBE">
      <w:numFmt w:val="bullet"/>
      <w:lvlText w:val="•"/>
      <w:lvlJc w:val="left"/>
      <w:pPr>
        <w:ind w:left="1856" w:hanging="288"/>
      </w:pPr>
      <w:rPr>
        <w:rFonts w:hint="default"/>
        <w:lang w:val="ru-RU" w:eastAsia="en-US" w:bidi="ar-SA"/>
      </w:rPr>
    </w:lvl>
    <w:lvl w:ilvl="3" w:tplc="9748331E">
      <w:numFmt w:val="bullet"/>
      <w:lvlText w:val="•"/>
      <w:lvlJc w:val="left"/>
      <w:pPr>
        <w:ind w:left="2892" w:hanging="288"/>
      </w:pPr>
      <w:rPr>
        <w:rFonts w:hint="default"/>
        <w:lang w:val="ru-RU" w:eastAsia="en-US" w:bidi="ar-SA"/>
      </w:rPr>
    </w:lvl>
    <w:lvl w:ilvl="4" w:tplc="66B0E5F2">
      <w:numFmt w:val="bullet"/>
      <w:lvlText w:val="•"/>
      <w:lvlJc w:val="left"/>
      <w:pPr>
        <w:ind w:left="3928" w:hanging="288"/>
      </w:pPr>
      <w:rPr>
        <w:rFonts w:hint="default"/>
        <w:lang w:val="ru-RU" w:eastAsia="en-US" w:bidi="ar-SA"/>
      </w:rPr>
    </w:lvl>
    <w:lvl w:ilvl="5" w:tplc="2AE28EF6">
      <w:numFmt w:val="bullet"/>
      <w:lvlText w:val="•"/>
      <w:lvlJc w:val="left"/>
      <w:pPr>
        <w:ind w:left="4965" w:hanging="288"/>
      </w:pPr>
      <w:rPr>
        <w:rFonts w:hint="default"/>
        <w:lang w:val="ru-RU" w:eastAsia="en-US" w:bidi="ar-SA"/>
      </w:rPr>
    </w:lvl>
    <w:lvl w:ilvl="6" w:tplc="FD901C24">
      <w:numFmt w:val="bullet"/>
      <w:lvlText w:val="•"/>
      <w:lvlJc w:val="left"/>
      <w:pPr>
        <w:ind w:left="6001" w:hanging="288"/>
      </w:pPr>
      <w:rPr>
        <w:rFonts w:hint="default"/>
        <w:lang w:val="ru-RU" w:eastAsia="en-US" w:bidi="ar-SA"/>
      </w:rPr>
    </w:lvl>
    <w:lvl w:ilvl="7" w:tplc="DBC46BDC">
      <w:numFmt w:val="bullet"/>
      <w:lvlText w:val="•"/>
      <w:lvlJc w:val="left"/>
      <w:pPr>
        <w:ind w:left="7037" w:hanging="288"/>
      </w:pPr>
      <w:rPr>
        <w:rFonts w:hint="default"/>
        <w:lang w:val="ru-RU" w:eastAsia="en-US" w:bidi="ar-SA"/>
      </w:rPr>
    </w:lvl>
    <w:lvl w:ilvl="8" w:tplc="6D56F9B0">
      <w:numFmt w:val="bullet"/>
      <w:lvlText w:val="•"/>
      <w:lvlJc w:val="left"/>
      <w:pPr>
        <w:ind w:left="8073" w:hanging="288"/>
      </w:pPr>
      <w:rPr>
        <w:rFonts w:hint="default"/>
        <w:lang w:val="ru-RU" w:eastAsia="en-US" w:bidi="ar-SA"/>
      </w:rPr>
    </w:lvl>
  </w:abstractNum>
  <w:abstractNum w:abstractNumId="2">
    <w:nsid w:val="4FD73089"/>
    <w:multiLevelType w:val="hybridMultilevel"/>
    <w:tmpl w:val="5902F54A"/>
    <w:lvl w:ilvl="0" w:tplc="B9D4A00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1E7B26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ED4C0C4A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C8EE05C6">
      <w:numFmt w:val="bullet"/>
      <w:lvlText w:val="•"/>
      <w:lvlJc w:val="left"/>
      <w:pPr>
        <w:ind w:left="3379" w:hanging="361"/>
      </w:pPr>
      <w:rPr>
        <w:rFonts w:hint="default"/>
        <w:lang w:val="ru-RU" w:eastAsia="en-US" w:bidi="ar-SA"/>
      </w:rPr>
    </w:lvl>
    <w:lvl w:ilvl="4" w:tplc="E8D48FE2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5" w:tplc="4EB838F8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6" w:tplc="F2FAED3A">
      <w:numFmt w:val="bullet"/>
      <w:lvlText w:val="•"/>
      <w:lvlJc w:val="left"/>
      <w:pPr>
        <w:ind w:left="6279" w:hanging="361"/>
      </w:pPr>
      <w:rPr>
        <w:rFonts w:hint="default"/>
        <w:lang w:val="ru-RU" w:eastAsia="en-US" w:bidi="ar-SA"/>
      </w:rPr>
    </w:lvl>
    <w:lvl w:ilvl="7" w:tplc="75BE6B68">
      <w:numFmt w:val="bullet"/>
      <w:lvlText w:val="•"/>
      <w:lvlJc w:val="left"/>
      <w:pPr>
        <w:ind w:left="7246" w:hanging="361"/>
      </w:pPr>
      <w:rPr>
        <w:rFonts w:hint="default"/>
        <w:lang w:val="ru-RU" w:eastAsia="en-US" w:bidi="ar-SA"/>
      </w:rPr>
    </w:lvl>
    <w:lvl w:ilvl="8" w:tplc="E66AED46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16EE"/>
    <w:rsid w:val="001D16EE"/>
    <w:rsid w:val="007F3E5E"/>
    <w:rsid w:val="00B2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6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F3E5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6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16EE"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rsid w:val="001D16EE"/>
    <w:pPr>
      <w:spacing w:before="72"/>
      <w:ind w:left="1769" w:right="294" w:hanging="146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D16EE"/>
    <w:pPr>
      <w:ind w:left="252" w:hanging="361"/>
    </w:pPr>
  </w:style>
  <w:style w:type="paragraph" w:customStyle="1" w:styleId="TableParagraph">
    <w:name w:val="Table Paragraph"/>
    <w:basedOn w:val="a"/>
    <w:uiPriority w:val="1"/>
    <w:qFormat/>
    <w:rsid w:val="001D16EE"/>
  </w:style>
  <w:style w:type="character" w:customStyle="1" w:styleId="10">
    <w:name w:val="Заголовок 1 Знак"/>
    <w:basedOn w:val="a0"/>
    <w:link w:val="1"/>
    <w:uiPriority w:val="9"/>
    <w:rsid w:val="007F3E5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2021-03-07T19:05:00Z</dcterms:created>
  <dcterms:modified xsi:type="dcterms:W3CDTF">2021-03-07T19:05:00Z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2021-03-07T00:00:00Z</vt:filetime>
  </property>
</Properties>
</file>