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F26" w:rsidRPr="00D1585F" w:rsidRDefault="00F0725C" w:rsidP="001342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F7D898" wp14:editId="333CFD30">
            <wp:extent cx="5942100" cy="98774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F26" w:rsidRPr="00D1585F">
        <w:rPr>
          <w:rFonts w:ascii="Times New Roman" w:hAnsi="Times New Roman"/>
          <w:sz w:val="28"/>
          <w:szCs w:val="28"/>
        </w:rPr>
        <w:lastRenderedPageBreak/>
        <w:t>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D1585F" w:rsidRPr="00D1585F" w:rsidRDefault="00EE7F26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организация в образовательном учреждении реагирования на конфликты, проступки, противоправное поведение и правонарушения несовершеннолетних на основе принципов и технологии восстановительной медиации.</w:t>
      </w:r>
    </w:p>
    <w:p w:rsidR="00D1585F" w:rsidRDefault="00D1585F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D1585F">
        <w:rPr>
          <w:rFonts w:ascii="Times New Roman" w:hAnsi="Times New Roman"/>
          <w:color w:val="000000"/>
          <w:sz w:val="28"/>
          <w:szCs w:val="28"/>
        </w:rPr>
        <w:t>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D1585F" w:rsidRPr="001C56EF" w:rsidRDefault="00D1585F" w:rsidP="001C56E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D1585F">
        <w:rPr>
          <w:rFonts w:ascii="Times New Roman" w:hAnsi="Times New Roman"/>
          <w:color w:val="000000"/>
          <w:sz w:val="28"/>
          <w:szCs w:val="28"/>
        </w:rPr>
        <w:t>Обучение школьников методам урегулирования конфликтов.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2.2. Задачами службы примирения являются:</w:t>
      </w:r>
    </w:p>
    <w:p w:rsidR="00EE7F26" w:rsidRPr="00D1585F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</w:t>
      </w:r>
    </w:p>
    <w:p w:rsidR="00D1585F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обучение учащихся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D1585F" w:rsidRPr="00F850D9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организация просветительных мероприятий и информирование участников образовательного процесса о миссии, принципах и технологии восстановительной медиации</w:t>
      </w:r>
      <w:r w:rsidR="00D1585F">
        <w:rPr>
          <w:rFonts w:ascii="Times New Roman" w:hAnsi="Times New Roman"/>
          <w:sz w:val="28"/>
          <w:szCs w:val="28"/>
        </w:rPr>
        <w:t>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F26" w:rsidRPr="00D1585F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585F">
        <w:rPr>
          <w:rFonts w:ascii="Times New Roman" w:hAnsi="Times New Roman"/>
          <w:b/>
          <w:sz w:val="28"/>
          <w:szCs w:val="28"/>
        </w:rPr>
        <w:t>3. Принципы деятельности службы примирения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3.1. Деятельность службы примирения основана на следующих принципах:</w:t>
      </w:r>
    </w:p>
    <w:p w:rsidR="00EE7F26" w:rsidRPr="00D1585F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EE7F26" w:rsidRPr="00D1585F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EE7F26" w:rsidRPr="00D1585F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8"/>
          <w:szCs w:val="28"/>
        </w:rPr>
      </w:pPr>
      <w:r w:rsidRPr="00D1585F">
        <w:rPr>
          <w:rFonts w:ascii="Times New Roman" w:hAnsi="Times New Roman"/>
          <w:sz w:val="28"/>
          <w:szCs w:val="28"/>
        </w:rPr>
        <w:t>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D1585F" w:rsidRDefault="00D1585F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F26" w:rsidRPr="00D1585F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585F">
        <w:rPr>
          <w:rFonts w:ascii="Times New Roman" w:hAnsi="Times New Roman"/>
          <w:b/>
          <w:sz w:val="28"/>
          <w:szCs w:val="28"/>
        </w:rPr>
        <w:lastRenderedPageBreak/>
        <w:t>4. Порядок формирования службы примирения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4.1.</w:t>
      </w:r>
      <w:r w:rsidR="00071859" w:rsidRPr="00EE7F26">
        <w:rPr>
          <w:rFonts w:ascii="Times New Roman" w:hAnsi="Times New Roman"/>
          <w:sz w:val="28"/>
          <w:szCs w:val="28"/>
        </w:rPr>
        <w:t xml:space="preserve"> </w:t>
      </w:r>
      <w:r w:rsidRPr="00EE7F26">
        <w:rPr>
          <w:rFonts w:ascii="Times New Roman" w:hAnsi="Times New Roman"/>
          <w:sz w:val="28"/>
          <w:szCs w:val="28"/>
        </w:rPr>
        <w:t xml:space="preserve"> Руководителем (курат</w:t>
      </w:r>
      <w:r w:rsidR="00071859">
        <w:rPr>
          <w:rFonts w:ascii="Times New Roman" w:hAnsi="Times New Roman"/>
          <w:sz w:val="28"/>
          <w:szCs w:val="28"/>
        </w:rPr>
        <w:t>ором) службы может быть социальный педагог</w:t>
      </w:r>
      <w:r w:rsidRPr="00EE7F26">
        <w:rPr>
          <w:rFonts w:ascii="Times New Roman" w:hAnsi="Times New Roman"/>
          <w:sz w:val="28"/>
          <w:szCs w:val="28"/>
        </w:rPr>
        <w:t xml:space="preserve">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D1585F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D1585F">
        <w:rPr>
          <w:rFonts w:ascii="Times New Roman" w:hAnsi="Times New Roman"/>
          <w:sz w:val="28"/>
          <w:szCs w:val="28"/>
        </w:rPr>
        <w:t xml:space="preserve"> </w:t>
      </w:r>
      <w:r w:rsidR="00D1585F" w:rsidRPr="00F850D9">
        <w:rPr>
          <w:rFonts w:ascii="Times New Roman" w:hAnsi="Times New Roman"/>
          <w:color w:val="000000"/>
          <w:sz w:val="28"/>
          <w:szCs w:val="28"/>
        </w:rPr>
        <w:t>Вопросы членства в службе, входящим в состав службы, и иные вопросы, не регламентированные настоящим Положением, могут определяться Уставом, принимаемым службой школьной медиации самостоятельно.</w:t>
      </w:r>
    </w:p>
    <w:p w:rsidR="00D1585F" w:rsidRDefault="00D1585F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7F26" w:rsidRPr="00D1585F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585F">
        <w:rPr>
          <w:rFonts w:ascii="Times New Roman" w:hAnsi="Times New Roman"/>
          <w:b/>
          <w:sz w:val="28"/>
          <w:szCs w:val="28"/>
        </w:rPr>
        <w:t>5. Порядок работы службы примирения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5.1. 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5.3. Программы восстановительного разрешения конфликтов и криминальных ситуаций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="00EE7F26" w:rsidRPr="00EE7F26">
        <w:rPr>
          <w:rFonts w:ascii="Times New Roman" w:hAnsi="Times New Roman"/>
          <w:sz w:val="28"/>
          <w:szCs w:val="28"/>
        </w:rPr>
        <w:t xml:space="preserve"> Переговоры с родителями и должностными лицами проводит руководитель (куратор) службы примирения.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EE7F26" w:rsidRPr="00EE7F26">
        <w:rPr>
          <w:rFonts w:ascii="Times New Roman" w:hAnsi="Times New Roman"/>
          <w:sz w:val="28"/>
          <w:szCs w:val="28"/>
        </w:rPr>
        <w:t>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="00EE7F26" w:rsidRPr="00EE7F26">
        <w:rPr>
          <w:rFonts w:ascii="Times New Roman" w:hAnsi="Times New Roman"/>
          <w:sz w:val="28"/>
          <w:szCs w:val="28"/>
        </w:rPr>
        <w:t>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Служба примирения самостоятельно определяет сроки и этапы проведения программы в каждом отдельном случае.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</w:t>
      </w:r>
      <w:r w:rsidR="00EE7F26" w:rsidRPr="00EE7F26">
        <w:rPr>
          <w:rFonts w:ascii="Times New Roman" w:hAnsi="Times New Roman"/>
          <w:sz w:val="28"/>
          <w:szCs w:val="28"/>
        </w:rPr>
        <w:t>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="00EE7F26" w:rsidRPr="00EE7F26">
        <w:rPr>
          <w:rFonts w:ascii="Times New Roman" w:hAnsi="Times New Roman"/>
          <w:sz w:val="28"/>
          <w:szCs w:val="28"/>
        </w:rPr>
        <w:t>. При необходимости служба примирения передает копию примирительного договора администрации образовательного учреждения.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5.9</w:t>
      </w:r>
      <w:r w:rsidR="00EE7F26" w:rsidRPr="00EE7F26">
        <w:rPr>
          <w:rFonts w:ascii="Times New Roman" w:hAnsi="Times New Roman"/>
          <w:sz w:val="28"/>
          <w:szCs w:val="28"/>
        </w:rPr>
        <w:t>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="00EE7F26" w:rsidRPr="00EE7F26">
        <w:rPr>
          <w:rFonts w:ascii="Times New Roman" w:hAnsi="Times New Roman"/>
          <w:sz w:val="28"/>
          <w:szCs w:val="28"/>
        </w:rPr>
        <w:t>. При необходимости служба примирения информирует участников примирительной программы о возможностях других специалистов (психолога, специалистов учреждений социальной сферы, социально-психологических центров).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5.11</w:t>
      </w:r>
      <w:r w:rsidR="00EE7F26" w:rsidRPr="00EE7F26">
        <w:rPr>
          <w:rFonts w:ascii="Times New Roman" w:hAnsi="Times New Roman"/>
          <w:sz w:val="28"/>
          <w:szCs w:val="28"/>
        </w:rPr>
        <w:t>. Деятельность службы примирения фиксируется в журналах и отчетах, которые являются внутренними документами службы;</w:t>
      </w:r>
    </w:p>
    <w:p w:rsidR="00EE7F26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</w:t>
      </w:r>
      <w:r w:rsidR="00EE7F26" w:rsidRPr="00EE7F26">
        <w:rPr>
          <w:rFonts w:ascii="Times New Roman" w:hAnsi="Times New Roman"/>
          <w:sz w:val="28"/>
          <w:szCs w:val="28"/>
        </w:rPr>
        <w:t xml:space="preserve"> 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071859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</w:t>
      </w:r>
      <w:r w:rsidR="00EE7F26" w:rsidRPr="00EE7F26">
        <w:rPr>
          <w:rFonts w:ascii="Times New Roman" w:hAnsi="Times New Roman"/>
          <w:sz w:val="28"/>
          <w:szCs w:val="28"/>
        </w:rPr>
        <w:t>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</w:t>
      </w:r>
    </w:p>
    <w:p w:rsidR="00D1585F" w:rsidRDefault="00071859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5.14</w:t>
      </w:r>
      <w:r w:rsidR="00EE7F26" w:rsidRPr="00EE7F26">
        <w:rPr>
          <w:rFonts w:ascii="Times New Roman" w:hAnsi="Times New Roman"/>
          <w:sz w:val="28"/>
          <w:szCs w:val="28"/>
        </w:rPr>
        <w:t>. 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</w:t>
      </w:r>
    </w:p>
    <w:p w:rsidR="00EE7F26" w:rsidRPr="00D1585F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585F">
        <w:rPr>
          <w:rFonts w:ascii="Times New Roman" w:hAnsi="Times New Roman"/>
          <w:b/>
          <w:sz w:val="28"/>
          <w:szCs w:val="28"/>
        </w:rPr>
        <w:t>6. Организация деятельности службы примирения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6.1. 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2</w:t>
      </w:r>
      <w:r w:rsidRPr="00EE7F26">
        <w:rPr>
          <w:rFonts w:ascii="Times New Roman" w:hAnsi="Times New Roman"/>
          <w:sz w:val="28"/>
          <w:szCs w:val="28"/>
        </w:rPr>
        <w:t>. 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3</w:t>
      </w:r>
      <w:r w:rsidRPr="00EE7F26">
        <w:rPr>
          <w:rFonts w:ascii="Times New Roman" w:hAnsi="Times New Roman"/>
          <w:sz w:val="28"/>
          <w:szCs w:val="28"/>
        </w:rPr>
        <w:t>. 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4</w:t>
      </w:r>
      <w:r w:rsidRPr="00EE7F26">
        <w:rPr>
          <w:rFonts w:ascii="Times New Roman" w:hAnsi="Times New Roman"/>
          <w:sz w:val="28"/>
          <w:szCs w:val="28"/>
        </w:rPr>
        <w:t>. Служба примирения в рамках своей компетенци</w:t>
      </w:r>
      <w:r w:rsidR="00071859">
        <w:rPr>
          <w:rFonts w:ascii="Times New Roman" w:hAnsi="Times New Roman"/>
          <w:sz w:val="28"/>
          <w:szCs w:val="28"/>
        </w:rPr>
        <w:t xml:space="preserve">и взаимодействует с </w:t>
      </w:r>
      <w:r w:rsidRPr="00EE7F26">
        <w:rPr>
          <w:rFonts w:ascii="Times New Roman" w:hAnsi="Times New Roman"/>
          <w:sz w:val="28"/>
          <w:szCs w:val="28"/>
        </w:rPr>
        <w:t xml:space="preserve"> другими специалистами образовательного учреждения.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5</w:t>
      </w:r>
      <w:r w:rsidRPr="00EE7F26">
        <w:rPr>
          <w:rFonts w:ascii="Times New Roman" w:hAnsi="Times New Roman"/>
          <w:sz w:val="28"/>
          <w:szCs w:val="28"/>
        </w:rPr>
        <w:t>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6</w:t>
      </w:r>
      <w:r w:rsidRPr="00EE7F26">
        <w:rPr>
          <w:rFonts w:ascii="Times New Roman" w:hAnsi="Times New Roman"/>
          <w:sz w:val="28"/>
          <w:szCs w:val="28"/>
        </w:rPr>
        <w:t>. В случае если стороны согласились на примирительную</w:t>
      </w:r>
      <w:r w:rsidR="003D2CC0">
        <w:rPr>
          <w:rFonts w:ascii="Times New Roman" w:hAnsi="Times New Roman"/>
          <w:sz w:val="28"/>
          <w:szCs w:val="28"/>
        </w:rPr>
        <w:t xml:space="preserve"> встречу</w:t>
      </w:r>
      <w:bookmarkStart w:id="0" w:name="_GoBack"/>
      <w:bookmarkEnd w:id="0"/>
      <w:r w:rsidRPr="00EE7F26">
        <w:rPr>
          <w:rFonts w:ascii="Times New Roman" w:hAnsi="Times New Roman"/>
          <w:sz w:val="28"/>
          <w:szCs w:val="28"/>
        </w:rPr>
        <w:t xml:space="preserve">, то применение административных санкций в отношении данных участников </w:t>
      </w:r>
      <w:r w:rsidRPr="00EE7F26">
        <w:rPr>
          <w:rFonts w:ascii="Times New Roman" w:hAnsi="Times New Roman"/>
          <w:sz w:val="28"/>
          <w:szCs w:val="28"/>
        </w:rPr>
        <w:lastRenderedPageBreak/>
        <w:t>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7</w:t>
      </w:r>
      <w:r w:rsidRPr="00EE7F26">
        <w:rPr>
          <w:rFonts w:ascii="Times New Roman" w:hAnsi="Times New Roman"/>
          <w:sz w:val="28"/>
          <w:szCs w:val="28"/>
        </w:rPr>
        <w:t>. Администрация образовательного учреждения поддерживает участие руководителя (куратора) и медиаторов службы примирения в собраниях ассоциации (соо</w:t>
      </w:r>
      <w:r w:rsidR="004112E8">
        <w:rPr>
          <w:rFonts w:ascii="Times New Roman" w:hAnsi="Times New Roman"/>
          <w:sz w:val="28"/>
          <w:szCs w:val="28"/>
        </w:rPr>
        <w:t xml:space="preserve">бщества) медиаторов, </w:t>
      </w:r>
      <w:r w:rsidRPr="00EE7F26">
        <w:rPr>
          <w:rFonts w:ascii="Times New Roman" w:hAnsi="Times New Roman"/>
          <w:sz w:val="28"/>
          <w:szCs w:val="28"/>
        </w:rPr>
        <w:t xml:space="preserve"> и в повышении их квалификации.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8</w:t>
      </w:r>
      <w:r w:rsidRPr="00EE7F26">
        <w:rPr>
          <w:rFonts w:ascii="Times New Roman" w:hAnsi="Times New Roman"/>
          <w:sz w:val="28"/>
          <w:szCs w:val="28"/>
        </w:rPr>
        <w:t>. 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6.</w:t>
      </w:r>
      <w:r w:rsidR="00C8465F">
        <w:rPr>
          <w:rFonts w:ascii="Times New Roman" w:hAnsi="Times New Roman"/>
          <w:sz w:val="28"/>
          <w:szCs w:val="28"/>
        </w:rPr>
        <w:t>9</w:t>
      </w:r>
      <w:r w:rsidRPr="00EE7F26">
        <w:rPr>
          <w:rFonts w:ascii="Times New Roman" w:hAnsi="Times New Roman"/>
          <w:sz w:val="28"/>
          <w:szCs w:val="28"/>
        </w:rPr>
        <w:t>. 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EE7F26" w:rsidRDefault="00C8465F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</w:t>
      </w:r>
      <w:r w:rsidR="00EE7F26" w:rsidRPr="00EE7F26">
        <w:rPr>
          <w:rFonts w:ascii="Times New Roman" w:hAnsi="Times New Roman"/>
          <w:sz w:val="28"/>
          <w:szCs w:val="28"/>
        </w:rPr>
        <w:t xml:space="preserve">.Служба примирения может вносить на рассмотрение администрации предложения по снижению конфликтности в образовательном учреждении. </w:t>
      </w:r>
    </w:p>
    <w:p w:rsidR="00D1585F" w:rsidRDefault="00D1585F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7F26" w:rsidRPr="00D1585F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585F">
        <w:rPr>
          <w:rFonts w:ascii="Times New Roman" w:hAnsi="Times New Roman"/>
          <w:b/>
          <w:sz w:val="28"/>
          <w:szCs w:val="28"/>
        </w:rPr>
        <w:t>7. Заключительные положения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7.1. Настоящее положение вступает в силу с момента утверждения.</w:t>
      </w:r>
    </w:p>
    <w:p w:rsid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7.2. 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217ABB" w:rsidRPr="00EE7F26" w:rsidRDefault="00EE7F26" w:rsidP="00EE7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F26">
        <w:rPr>
          <w:rFonts w:ascii="Times New Roman" w:hAnsi="Times New Roman"/>
          <w:sz w:val="28"/>
          <w:szCs w:val="28"/>
        </w:rPr>
        <w:t>7.3. Вносимые изменения не должны противоречить «Стандартам восстановительной медиации».</w:t>
      </w:r>
    </w:p>
    <w:sectPr w:rsidR="00217ABB" w:rsidRPr="00EE7F26" w:rsidSect="00EE7F26">
      <w:footerReference w:type="default" r:id="rId9"/>
      <w:pgSz w:w="11906" w:h="16838"/>
      <w:pgMar w:top="567" w:right="850" w:bottom="426" w:left="1701" w:header="708" w:footer="2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1E8" w:rsidRDefault="00FA71E8" w:rsidP="00EE7F26">
      <w:pPr>
        <w:spacing w:after="0" w:line="240" w:lineRule="auto"/>
      </w:pPr>
      <w:r>
        <w:separator/>
      </w:r>
    </w:p>
  </w:endnote>
  <w:endnote w:type="continuationSeparator" w:id="0">
    <w:p w:rsidR="00FA71E8" w:rsidRDefault="00FA71E8" w:rsidP="00EE7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87782"/>
      <w:docPartObj>
        <w:docPartGallery w:val="Page Numbers (Bottom of Page)"/>
        <w:docPartUnique/>
      </w:docPartObj>
    </w:sdtPr>
    <w:sdtEndPr/>
    <w:sdtContent>
      <w:p w:rsidR="00EE7F26" w:rsidRDefault="00832FC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C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E7F26" w:rsidRDefault="00EE7F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1E8" w:rsidRDefault="00FA71E8" w:rsidP="00EE7F26">
      <w:pPr>
        <w:spacing w:after="0" w:line="240" w:lineRule="auto"/>
      </w:pPr>
      <w:r>
        <w:separator/>
      </w:r>
    </w:p>
  </w:footnote>
  <w:footnote w:type="continuationSeparator" w:id="0">
    <w:p w:rsidR="00FA71E8" w:rsidRDefault="00FA71E8" w:rsidP="00EE7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4320887"/>
    <w:multiLevelType w:val="hybridMultilevel"/>
    <w:tmpl w:val="8F84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11309"/>
    <w:multiLevelType w:val="hybridMultilevel"/>
    <w:tmpl w:val="C6E0F1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F3A93"/>
    <w:multiLevelType w:val="hybridMultilevel"/>
    <w:tmpl w:val="C1C68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847C0"/>
    <w:multiLevelType w:val="singleLevel"/>
    <w:tmpl w:val="CD54843E"/>
    <w:lvl w:ilvl="0">
      <w:start w:val="1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5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1135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26"/>
    <w:rsid w:val="00071859"/>
    <w:rsid w:val="000A6180"/>
    <w:rsid w:val="000F16A8"/>
    <w:rsid w:val="001342BE"/>
    <w:rsid w:val="001C56EF"/>
    <w:rsid w:val="00217ABB"/>
    <w:rsid w:val="00245CF1"/>
    <w:rsid w:val="003D2CC0"/>
    <w:rsid w:val="004112E8"/>
    <w:rsid w:val="00463699"/>
    <w:rsid w:val="006767A0"/>
    <w:rsid w:val="007375AC"/>
    <w:rsid w:val="00832FCA"/>
    <w:rsid w:val="0086547C"/>
    <w:rsid w:val="009601D0"/>
    <w:rsid w:val="00A82C91"/>
    <w:rsid w:val="00B06AD1"/>
    <w:rsid w:val="00C17951"/>
    <w:rsid w:val="00C8465F"/>
    <w:rsid w:val="00C96B2B"/>
    <w:rsid w:val="00D1585F"/>
    <w:rsid w:val="00DD5A5C"/>
    <w:rsid w:val="00DF4008"/>
    <w:rsid w:val="00EE7F26"/>
    <w:rsid w:val="00EF7A83"/>
    <w:rsid w:val="00F0725C"/>
    <w:rsid w:val="00FA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9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C8465F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2C91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7F26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7F26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D1585F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C8465F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F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25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9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C8465F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2C91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7F26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7F26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D1585F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C8465F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F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2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школа</cp:lastModifiedBy>
  <cp:revision>6</cp:revision>
  <cp:lastPrinted>2016-11-30T07:17:00Z</cp:lastPrinted>
  <dcterms:created xsi:type="dcterms:W3CDTF">2020-03-10T11:10:00Z</dcterms:created>
  <dcterms:modified xsi:type="dcterms:W3CDTF">2020-03-10T11:45:00Z</dcterms:modified>
</cp:coreProperties>
</file>