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7F" w:rsidRPr="00942631" w:rsidRDefault="00F97D7F" w:rsidP="00F97D7F">
      <w:pPr>
        <w:widowControl w:val="0"/>
        <w:autoSpaceDE w:val="0"/>
        <w:autoSpaceDN w:val="0"/>
        <w:spacing w:after="0"/>
        <w:ind w:left="315" w:right="3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Обобщающая таблица</w:t>
      </w:r>
      <w:r w:rsidRPr="00942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анкеты «Оценка мнения родителей (законных представителей) обучающихся по проблеме</w:t>
      </w:r>
    </w:p>
    <w:p w:rsidR="00F97D7F" w:rsidRDefault="00F97D7F" w:rsidP="00F97D7F">
      <w:pPr>
        <w:widowControl w:val="0"/>
        <w:autoSpaceDE w:val="0"/>
        <w:autoSpaceDN w:val="0"/>
        <w:spacing w:before="2" w:after="0" w:line="240" w:lineRule="auto"/>
        <w:ind w:left="315" w:right="31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 w:rsidRPr="00942631">
        <w:rPr>
          <w:rFonts w:ascii="Times New Roman" w:eastAsia="Times New Roman" w:hAnsi="Times New Roman" w:cs="Times New Roman"/>
          <w:b/>
          <w:sz w:val="28"/>
          <w:lang w:val="en-US"/>
        </w:rPr>
        <w:t>организации</w:t>
      </w:r>
      <w:proofErr w:type="spellEnd"/>
      <w:proofErr w:type="gramEnd"/>
      <w:r w:rsidRPr="00942631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942631">
        <w:rPr>
          <w:rFonts w:ascii="Times New Roman" w:eastAsia="Times New Roman" w:hAnsi="Times New Roman" w:cs="Times New Roman"/>
          <w:b/>
          <w:sz w:val="28"/>
          <w:lang w:val="en-US"/>
        </w:rPr>
        <w:t>внеурочной</w:t>
      </w:r>
      <w:proofErr w:type="spellEnd"/>
      <w:r w:rsidRPr="00942631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942631">
        <w:rPr>
          <w:rFonts w:ascii="Times New Roman" w:eastAsia="Times New Roman" w:hAnsi="Times New Roman" w:cs="Times New Roman"/>
          <w:b/>
          <w:sz w:val="28"/>
          <w:lang w:val="en-US"/>
        </w:rPr>
        <w:t>деятельности</w:t>
      </w:r>
      <w:proofErr w:type="spellEnd"/>
      <w:r w:rsidRPr="00942631">
        <w:rPr>
          <w:rFonts w:ascii="Times New Roman" w:eastAsia="Times New Roman" w:hAnsi="Times New Roman" w:cs="Times New Roman"/>
          <w:b/>
          <w:sz w:val="28"/>
          <w:lang w:val="en-US"/>
        </w:rPr>
        <w:t>»</w:t>
      </w:r>
    </w:p>
    <w:p w:rsidR="00F97D7F" w:rsidRPr="00942631" w:rsidRDefault="00F97D7F" w:rsidP="00F97D7F">
      <w:pPr>
        <w:widowControl w:val="0"/>
        <w:autoSpaceDE w:val="0"/>
        <w:autoSpaceDN w:val="0"/>
        <w:spacing w:before="2" w:after="0" w:line="240" w:lineRule="auto"/>
        <w:ind w:left="315" w:right="31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7D7F" w:rsidRPr="00942631" w:rsidRDefault="00F97D7F" w:rsidP="00F97D7F">
      <w:pPr>
        <w:widowControl w:val="0"/>
        <w:autoSpaceDE w:val="0"/>
        <w:autoSpaceDN w:val="0"/>
        <w:spacing w:before="2" w:after="0" w:line="240" w:lineRule="auto"/>
        <w:ind w:left="315" w:right="31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236"/>
        <w:gridCol w:w="1046"/>
        <w:gridCol w:w="1221"/>
        <w:gridCol w:w="1652"/>
        <w:gridCol w:w="1565"/>
      </w:tblGrid>
      <w:tr w:rsidR="00F97D7F" w:rsidTr="00BB259E">
        <w:trPr>
          <w:trHeight w:val="505"/>
        </w:trPr>
        <w:tc>
          <w:tcPr>
            <w:tcW w:w="2855" w:type="dxa"/>
          </w:tcPr>
          <w:p w:rsidR="00F97D7F" w:rsidRDefault="00F97D7F" w:rsidP="00BB259E">
            <w:pPr>
              <w:pStyle w:val="TableParagraph"/>
              <w:spacing w:before="125"/>
              <w:ind w:left="672"/>
              <w:rPr>
                <w:b/>
              </w:rPr>
            </w:pPr>
            <w:proofErr w:type="spellStart"/>
            <w:r>
              <w:rPr>
                <w:b/>
              </w:rPr>
              <w:t>Вопрос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анкеты</w:t>
            </w:r>
            <w:proofErr w:type="spellEnd"/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before="125"/>
              <w:ind w:left="1777" w:right="17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  <w:tc>
          <w:tcPr>
            <w:tcW w:w="1565" w:type="dxa"/>
          </w:tcPr>
          <w:p w:rsidR="00F97D7F" w:rsidRDefault="00F97D7F" w:rsidP="00BB259E">
            <w:pPr>
              <w:pStyle w:val="TableParagraph"/>
              <w:spacing w:line="254" w:lineRule="exact"/>
              <w:ind w:left="598" w:right="292" w:hanging="281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F97D7F" w:rsidRPr="00EA50F4" w:rsidTr="00BB259E">
        <w:trPr>
          <w:trHeight w:val="504"/>
        </w:trPr>
        <w:tc>
          <w:tcPr>
            <w:tcW w:w="2855" w:type="dxa"/>
            <w:vMerge w:val="restart"/>
          </w:tcPr>
          <w:p w:rsidR="00F97D7F" w:rsidRPr="00EA50F4" w:rsidRDefault="00F97D7F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rPr>
                <w:b/>
                <w:sz w:val="32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spacing w:before="1"/>
              <w:ind w:left="108" w:right="242"/>
              <w:rPr>
                <w:lang w:val="ru-RU"/>
              </w:rPr>
            </w:pPr>
            <w:r w:rsidRPr="00EA50F4">
              <w:rPr>
                <w:lang w:val="ru-RU"/>
              </w:rPr>
              <w:t>Что является главным при выборе направления внеурочной деятельности</w:t>
            </w:r>
          </w:p>
        </w:tc>
        <w:tc>
          <w:tcPr>
            <w:tcW w:w="5155" w:type="dxa"/>
            <w:gridSpan w:val="4"/>
          </w:tcPr>
          <w:p w:rsidR="00F97D7F" w:rsidRPr="00EA50F4" w:rsidRDefault="00F97D7F" w:rsidP="00BB259E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развитие интересов, склонностей, способностей</w:t>
            </w:r>
          </w:p>
          <w:p w:rsidR="00F97D7F" w:rsidRPr="00EA50F4" w:rsidRDefault="00F97D7F" w:rsidP="00BB259E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ребенка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88%</w:t>
            </w:r>
          </w:p>
        </w:tc>
      </w:tr>
      <w:tr w:rsidR="00F97D7F" w:rsidTr="00BB259E">
        <w:trPr>
          <w:trHeight w:val="254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продуктивная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досуговой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F97D7F" w:rsidTr="00BB259E">
        <w:trPr>
          <w:trHeight w:val="251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самореализация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F97D7F" w:rsidRPr="00EA50F4" w:rsidTr="00BB259E">
        <w:trPr>
          <w:trHeight w:val="506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Pr="00EA50F4" w:rsidRDefault="00F97D7F" w:rsidP="00BB259E">
            <w:pPr>
              <w:pStyle w:val="TableParagraph"/>
              <w:tabs>
                <w:tab w:val="left" w:pos="1403"/>
                <w:tab w:val="left" w:pos="2783"/>
                <w:tab w:val="left" w:pos="3879"/>
                <w:tab w:val="left" w:pos="4201"/>
              </w:tabs>
              <w:spacing w:line="247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социальное</w:t>
            </w:r>
            <w:r w:rsidRPr="00EA50F4">
              <w:rPr>
                <w:lang w:val="ru-RU"/>
              </w:rPr>
              <w:tab/>
              <w:t>становление</w:t>
            </w:r>
            <w:r w:rsidRPr="00EA50F4">
              <w:rPr>
                <w:lang w:val="ru-RU"/>
              </w:rPr>
              <w:tab/>
              <w:t>личности</w:t>
            </w:r>
            <w:r w:rsidRPr="00EA50F4">
              <w:rPr>
                <w:lang w:val="ru-RU"/>
              </w:rPr>
              <w:tab/>
              <w:t>в</w:t>
            </w:r>
            <w:r w:rsidRPr="00EA50F4">
              <w:rPr>
                <w:lang w:val="ru-RU"/>
              </w:rPr>
              <w:tab/>
              <w:t>процессе</w:t>
            </w:r>
          </w:p>
          <w:p w:rsidR="00F97D7F" w:rsidRPr="00EA50F4" w:rsidRDefault="00F97D7F" w:rsidP="00BB259E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общения и совместной деятельности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F97D7F" w:rsidRPr="00EA50F4" w:rsidTr="00BB259E">
        <w:trPr>
          <w:trHeight w:val="506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5" w:type="dxa"/>
            <w:gridSpan w:val="4"/>
          </w:tcPr>
          <w:p w:rsidR="00F97D7F" w:rsidRPr="00EA50F4" w:rsidRDefault="00F97D7F" w:rsidP="00BB259E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возможность для дальнейшего профессионального</w:t>
            </w:r>
          </w:p>
          <w:p w:rsidR="00F97D7F" w:rsidRPr="00EA50F4" w:rsidRDefault="00F97D7F" w:rsidP="00BB259E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самоопределения.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12%</w:t>
            </w:r>
          </w:p>
        </w:tc>
      </w:tr>
      <w:tr w:rsidR="00F97D7F" w:rsidTr="00BB259E">
        <w:trPr>
          <w:trHeight w:val="253"/>
        </w:trPr>
        <w:tc>
          <w:tcPr>
            <w:tcW w:w="2855" w:type="dxa"/>
            <w:vMerge w:val="restart"/>
          </w:tcPr>
          <w:p w:rsidR="00F97D7F" w:rsidRPr="00EA50F4" w:rsidRDefault="00F97D7F" w:rsidP="00BB259E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ind w:left="108" w:right="367"/>
              <w:rPr>
                <w:lang w:val="ru-RU"/>
              </w:rPr>
            </w:pPr>
            <w:r w:rsidRPr="00EA50F4">
              <w:rPr>
                <w:lang w:val="ru-RU"/>
              </w:rPr>
              <w:t>Какие мероприятия, проводимые в школе, способствовали выбору направления внеурочной деятельности</w:t>
            </w: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</w:tr>
      <w:tr w:rsidR="00F97D7F" w:rsidTr="00BB259E">
        <w:trPr>
          <w:trHeight w:val="263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44" w:lineRule="exact"/>
              <w:ind w:left="107"/>
            </w:pPr>
            <w:proofErr w:type="spellStart"/>
            <w:r>
              <w:t>открытые</w:t>
            </w:r>
            <w:proofErr w:type="spellEnd"/>
            <w:r>
              <w:t xml:space="preserve"> </w:t>
            </w:r>
            <w:proofErr w:type="spellStart"/>
            <w:r>
              <w:t>внеклассные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31</w:t>
            </w:r>
          </w:p>
        </w:tc>
      </w:tr>
      <w:tr w:rsidR="00F97D7F" w:rsidTr="00BB259E">
        <w:trPr>
          <w:trHeight w:val="280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before="8" w:line="252" w:lineRule="exact"/>
              <w:ind w:left="10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</w:tr>
      <w:tr w:rsidR="00F97D7F" w:rsidTr="00BB259E">
        <w:trPr>
          <w:trHeight w:val="328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before="32"/>
              <w:ind w:left="107"/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тематическом</w:t>
            </w:r>
            <w:proofErr w:type="spellEnd"/>
            <w:r>
              <w:t xml:space="preserve"> </w:t>
            </w:r>
            <w:proofErr w:type="spellStart"/>
            <w:r>
              <w:t>стенде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F97D7F" w:rsidRPr="00EA50F4" w:rsidTr="00BB259E">
        <w:trPr>
          <w:trHeight w:val="264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Pr="00EA50F4" w:rsidRDefault="00F97D7F" w:rsidP="00BB259E">
            <w:pPr>
              <w:pStyle w:val="TableParagraph"/>
              <w:spacing w:before="1"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информация на сайте образовательной организации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F97D7F" w:rsidRPr="00EA50F4" w:rsidTr="00BB259E">
        <w:trPr>
          <w:trHeight w:val="282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5" w:type="dxa"/>
            <w:gridSpan w:val="4"/>
          </w:tcPr>
          <w:p w:rsidR="00F97D7F" w:rsidRPr="00EA50F4" w:rsidRDefault="00F97D7F" w:rsidP="00BB259E">
            <w:pPr>
              <w:pStyle w:val="TableParagraph"/>
              <w:spacing w:before="8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такие мероприятия в школе не проводились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F97D7F" w:rsidTr="00BB259E">
        <w:trPr>
          <w:trHeight w:val="256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36" w:lineRule="exact"/>
              <w:ind w:left="107"/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31,5</w:t>
            </w:r>
          </w:p>
        </w:tc>
      </w:tr>
      <w:tr w:rsidR="00F97D7F" w:rsidTr="00BB259E">
        <w:trPr>
          <w:trHeight w:val="275"/>
        </w:trPr>
        <w:tc>
          <w:tcPr>
            <w:tcW w:w="2855" w:type="dxa"/>
            <w:vMerge w:val="restart"/>
          </w:tcPr>
          <w:p w:rsidR="00F97D7F" w:rsidRPr="00EA50F4" w:rsidRDefault="00F97D7F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ind w:left="108" w:right="367"/>
              <w:rPr>
                <w:lang w:val="ru-RU"/>
              </w:rPr>
            </w:pPr>
            <w:r w:rsidRPr="00EA50F4">
              <w:rPr>
                <w:lang w:val="ru-RU"/>
              </w:rPr>
              <w:t>Чем обусловлен выбор направления внеурочной деятельности</w:t>
            </w: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49" w:lineRule="exact"/>
              <w:ind w:left="107"/>
            </w:pPr>
            <w:proofErr w:type="spellStart"/>
            <w:r>
              <w:t>личным</w:t>
            </w:r>
            <w:proofErr w:type="spellEnd"/>
            <w:r>
              <w:t xml:space="preserve"> </w:t>
            </w:r>
            <w:proofErr w:type="spellStart"/>
            <w:r>
              <w:t>волеизъявлением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</w:t>
            </w:r>
          </w:p>
        </w:tc>
      </w:tr>
      <w:tr w:rsidR="00F97D7F" w:rsidTr="00BB259E">
        <w:trPr>
          <w:trHeight w:val="261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41" w:lineRule="exact"/>
              <w:ind w:left="107"/>
            </w:pPr>
            <w:proofErr w:type="spellStart"/>
            <w:r>
              <w:t>выбором</w:t>
            </w:r>
            <w:proofErr w:type="spellEnd"/>
            <w:r>
              <w:t xml:space="preserve"> </w:t>
            </w:r>
            <w:proofErr w:type="spellStart"/>
            <w:r>
              <w:t>одноклассников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F97D7F" w:rsidTr="00BB259E">
        <w:trPr>
          <w:trHeight w:val="292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47" w:lineRule="exact"/>
              <w:ind w:left="107"/>
            </w:pPr>
            <w:proofErr w:type="spellStart"/>
            <w:r>
              <w:t>рекомендацией</w:t>
            </w:r>
            <w:proofErr w:type="spellEnd"/>
            <w:r>
              <w:t xml:space="preserve"> </w:t>
            </w:r>
            <w:proofErr w:type="spellStart"/>
            <w:r>
              <w:t>классного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</w:tr>
      <w:tr w:rsidR="00F97D7F" w:rsidTr="00BB259E">
        <w:trPr>
          <w:trHeight w:val="251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решением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12,5</w:t>
            </w:r>
          </w:p>
        </w:tc>
      </w:tr>
      <w:tr w:rsidR="00F97D7F" w:rsidTr="00BB259E">
        <w:trPr>
          <w:trHeight w:val="505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right w:val="nil"/>
            </w:tcBorders>
          </w:tcPr>
          <w:p w:rsidR="00F97D7F" w:rsidRDefault="00F97D7F" w:rsidP="00BB259E">
            <w:pPr>
              <w:pStyle w:val="TableParagraph"/>
              <w:spacing w:line="248" w:lineRule="exact"/>
              <w:ind w:left="107"/>
            </w:pPr>
            <w:proofErr w:type="spellStart"/>
            <w:r>
              <w:t>решением</w:t>
            </w:r>
            <w:proofErr w:type="spellEnd"/>
          </w:p>
          <w:p w:rsidR="00F97D7F" w:rsidRDefault="00F97D7F" w:rsidP="00BB259E">
            <w:pPr>
              <w:pStyle w:val="TableParagraph"/>
              <w:spacing w:line="238" w:lineRule="exact"/>
              <w:ind w:left="107"/>
            </w:pPr>
            <w:proofErr w:type="spellStart"/>
            <w:r>
              <w:t>комитета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</w:tcPr>
          <w:p w:rsidR="00F97D7F" w:rsidRDefault="00F97D7F" w:rsidP="00BB259E">
            <w:pPr>
              <w:pStyle w:val="TableParagraph"/>
              <w:spacing w:line="249" w:lineRule="exact"/>
              <w:ind w:left="181"/>
            </w:pPr>
            <w:proofErr w:type="spellStart"/>
            <w:r>
              <w:t>общего</w:t>
            </w:r>
            <w:proofErr w:type="spellEnd"/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F97D7F" w:rsidRDefault="00F97D7F" w:rsidP="00BB259E">
            <w:pPr>
              <w:pStyle w:val="TableParagraph"/>
              <w:spacing w:line="249" w:lineRule="exact"/>
              <w:ind w:left="181"/>
            </w:pPr>
            <w:proofErr w:type="spellStart"/>
            <w:r>
              <w:t>собрания</w:t>
            </w:r>
            <w:proofErr w:type="spellEnd"/>
          </w:p>
        </w:tc>
        <w:tc>
          <w:tcPr>
            <w:tcW w:w="1652" w:type="dxa"/>
            <w:tcBorders>
              <w:left w:val="nil"/>
            </w:tcBorders>
          </w:tcPr>
          <w:p w:rsidR="00F97D7F" w:rsidRDefault="00F97D7F" w:rsidP="00BB259E">
            <w:pPr>
              <w:pStyle w:val="TableParagraph"/>
              <w:spacing w:line="249" w:lineRule="exact"/>
              <w:ind w:left="181"/>
            </w:pPr>
            <w:proofErr w:type="spellStart"/>
            <w:r>
              <w:t>родительского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F97D7F" w:rsidTr="00BB259E">
        <w:trPr>
          <w:trHeight w:val="254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иное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F97D7F" w:rsidTr="00BB259E">
        <w:trPr>
          <w:trHeight w:val="606"/>
        </w:trPr>
        <w:tc>
          <w:tcPr>
            <w:tcW w:w="2855" w:type="dxa"/>
            <w:vMerge w:val="restart"/>
          </w:tcPr>
          <w:p w:rsidR="00F97D7F" w:rsidRPr="00EA50F4" w:rsidRDefault="00F97D7F" w:rsidP="00BB259E">
            <w:pPr>
              <w:pStyle w:val="TableParagraph"/>
              <w:spacing w:before="111"/>
              <w:ind w:left="108" w:right="341"/>
              <w:rPr>
                <w:lang w:val="ru-RU"/>
              </w:rPr>
            </w:pPr>
            <w:r w:rsidRPr="00EA50F4">
              <w:rPr>
                <w:lang w:val="ru-RU"/>
              </w:rPr>
              <w:t>Удовлетворенность содержанием и формами посещаемых внеурочных</w:t>
            </w:r>
            <w:r>
              <w:rPr>
                <w:lang w:val="ru-RU"/>
              </w:rPr>
              <w:t xml:space="preserve"> занятий</w:t>
            </w: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before="171"/>
              <w:ind w:left="107"/>
            </w:pP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удовлетворен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F97D7F" w:rsidTr="00BB259E">
        <w:trPr>
          <w:trHeight w:val="376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gridSpan w:val="4"/>
          </w:tcPr>
          <w:p w:rsidR="00F97D7F" w:rsidRDefault="00F97D7F" w:rsidP="00BB259E">
            <w:pPr>
              <w:pStyle w:val="TableParagraph"/>
              <w:spacing w:before="56"/>
              <w:ind w:left="107"/>
            </w:pPr>
            <w:proofErr w:type="spellStart"/>
            <w:r>
              <w:t>удовлетворен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</w:p>
        </w:tc>
        <w:tc>
          <w:tcPr>
            <w:tcW w:w="1565" w:type="dxa"/>
          </w:tcPr>
          <w:p w:rsidR="00F97D7F" w:rsidRPr="00761433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31,2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5154"/>
        <w:gridCol w:w="1565"/>
      </w:tblGrid>
      <w:tr w:rsidR="00F97D7F" w:rsidRPr="00EA50F4" w:rsidTr="00BB259E">
        <w:trPr>
          <w:trHeight w:val="729"/>
        </w:trPr>
        <w:tc>
          <w:tcPr>
            <w:tcW w:w="2855" w:type="dxa"/>
            <w:vMerge w:val="restart"/>
            <w:tcBorders>
              <w:top w:val="single" w:sz="6" w:space="0" w:color="000000"/>
            </w:tcBorders>
          </w:tcPr>
          <w:p w:rsidR="00F97D7F" w:rsidRPr="004614B7" w:rsidRDefault="00F97D7F" w:rsidP="00BB259E">
            <w:pPr>
              <w:pStyle w:val="TableParagraph"/>
              <w:spacing w:line="241" w:lineRule="exact"/>
              <w:rPr>
                <w:lang w:val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</w:tcBorders>
          </w:tcPr>
          <w:p w:rsidR="00F97D7F" w:rsidRPr="00EA50F4" w:rsidRDefault="00F97D7F" w:rsidP="00BB259E">
            <w:pPr>
              <w:pStyle w:val="TableParagraph"/>
              <w:spacing w:before="101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желание изменить (изменили) направление занятий внеурочной деятельности</w:t>
            </w:r>
          </w:p>
        </w:tc>
        <w:tc>
          <w:tcPr>
            <w:tcW w:w="1565" w:type="dxa"/>
            <w:tcBorders>
              <w:top w:val="single" w:sz="6" w:space="0" w:color="000000"/>
            </w:tcBorders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6.3</w:t>
            </w:r>
          </w:p>
        </w:tc>
      </w:tr>
      <w:tr w:rsidR="00F97D7F" w:rsidTr="00BB259E">
        <w:trPr>
          <w:trHeight w:val="253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12,5</w:t>
            </w:r>
          </w:p>
        </w:tc>
      </w:tr>
      <w:tr w:rsidR="00F97D7F" w:rsidTr="00BB259E">
        <w:trPr>
          <w:trHeight w:val="347"/>
        </w:trPr>
        <w:tc>
          <w:tcPr>
            <w:tcW w:w="2855" w:type="dxa"/>
            <w:vMerge w:val="restart"/>
          </w:tcPr>
          <w:p w:rsidR="00F97D7F" w:rsidRPr="00EA50F4" w:rsidRDefault="00F97D7F" w:rsidP="00BB259E">
            <w:pPr>
              <w:pStyle w:val="TableParagraph"/>
              <w:ind w:left="108" w:right="426"/>
              <w:rPr>
                <w:lang w:val="ru-RU"/>
              </w:rPr>
            </w:pPr>
            <w:r w:rsidRPr="00EA50F4">
              <w:rPr>
                <w:lang w:val="ru-RU"/>
              </w:rPr>
              <w:t>Достаточность степени информированности о содержании внеурочной</w:t>
            </w:r>
          </w:p>
          <w:p w:rsidR="00F97D7F" w:rsidRDefault="00F97D7F" w:rsidP="00BB259E">
            <w:pPr>
              <w:pStyle w:val="TableParagraph"/>
              <w:spacing w:line="248" w:lineRule="exact"/>
              <w:ind w:left="108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before="36"/>
              <w:ind w:left="107"/>
            </w:pPr>
            <w:proofErr w:type="spellStart"/>
            <w:r>
              <w:t>да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81,3</w:t>
            </w:r>
          </w:p>
        </w:tc>
      </w:tr>
      <w:tr w:rsidR="00F97D7F" w:rsidTr="00BB259E">
        <w:trPr>
          <w:trHeight w:val="309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before="17"/>
              <w:ind w:left="107"/>
            </w:pPr>
            <w:proofErr w:type="spellStart"/>
            <w:r>
              <w:t>нет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</w:tr>
      <w:tr w:rsidR="00F97D7F" w:rsidTr="00BB259E">
        <w:trPr>
          <w:trHeight w:val="345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before="36"/>
              <w:ind w:left="107"/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12,5</w:t>
            </w:r>
          </w:p>
        </w:tc>
      </w:tr>
      <w:tr w:rsidR="00F97D7F" w:rsidTr="00BB259E">
        <w:trPr>
          <w:trHeight w:val="254"/>
        </w:trPr>
        <w:tc>
          <w:tcPr>
            <w:tcW w:w="2855" w:type="dxa"/>
            <w:vMerge w:val="restart"/>
          </w:tcPr>
          <w:p w:rsidR="00F97D7F" w:rsidRPr="00EA50F4" w:rsidRDefault="00F97D7F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spacing w:before="177"/>
              <w:ind w:left="108" w:right="275"/>
              <w:rPr>
                <w:lang w:val="ru-RU"/>
              </w:rPr>
            </w:pPr>
            <w:r w:rsidRPr="00EA50F4">
              <w:rPr>
                <w:lang w:val="ru-RU"/>
              </w:rPr>
              <w:t>Источники информации о содержании внеурочной деятельности</w:t>
            </w: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ребенок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68,7</w:t>
            </w:r>
          </w:p>
        </w:tc>
      </w:tr>
      <w:tr w:rsidR="00F97D7F" w:rsidTr="00BB259E">
        <w:trPr>
          <w:trHeight w:val="251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31,3</w:t>
            </w:r>
          </w:p>
        </w:tc>
      </w:tr>
      <w:tr w:rsidR="00F97D7F" w:rsidRPr="00EA50F4" w:rsidTr="00BB259E">
        <w:trPr>
          <w:trHeight w:val="316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Pr="00EA50F4" w:rsidRDefault="00F97D7F" w:rsidP="00BB259E">
            <w:pPr>
              <w:pStyle w:val="TableParagraph"/>
              <w:spacing w:before="21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руководитель кружка (секции, клуба, факультатива)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F97D7F" w:rsidTr="00BB259E">
        <w:trPr>
          <w:trHeight w:val="309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before="17"/>
              <w:ind w:left="107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97D7F" w:rsidTr="00BB259E">
        <w:trPr>
          <w:trHeight w:val="254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35" w:lineRule="exact"/>
              <w:ind w:left="107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F97D7F" w:rsidTr="00BB259E">
        <w:trPr>
          <w:trHeight w:val="251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иное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F97D7F" w:rsidTr="00BB259E">
        <w:trPr>
          <w:trHeight w:val="275"/>
        </w:trPr>
        <w:tc>
          <w:tcPr>
            <w:tcW w:w="2855" w:type="dxa"/>
            <w:vMerge w:val="restart"/>
          </w:tcPr>
          <w:p w:rsidR="00F97D7F" w:rsidRPr="00EA50F4" w:rsidRDefault="00F97D7F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F97D7F" w:rsidRPr="00EA50F4" w:rsidRDefault="00F97D7F" w:rsidP="00BB259E">
            <w:pPr>
              <w:pStyle w:val="TableParagraph"/>
              <w:ind w:left="108" w:right="302"/>
              <w:rPr>
                <w:lang w:val="ru-RU"/>
              </w:rPr>
            </w:pPr>
            <w:r w:rsidRPr="00EA50F4">
              <w:rPr>
                <w:lang w:val="ru-RU"/>
              </w:rPr>
              <w:t>Сложности, связанные с участием ребенка во внеурочной деятельности</w:t>
            </w: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41" w:lineRule="exact"/>
              <w:ind w:left="107"/>
            </w:pPr>
            <w:proofErr w:type="spellStart"/>
            <w:r>
              <w:lastRenderedPageBreak/>
              <w:t>дополнительная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</w:tr>
      <w:tr w:rsidR="00F97D7F" w:rsidRPr="00EA50F4" w:rsidTr="00BB259E">
        <w:trPr>
          <w:trHeight w:val="506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Pr="00EA50F4" w:rsidRDefault="00F97D7F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не учитываются интересы, способности, желания</w:t>
            </w:r>
          </w:p>
          <w:p w:rsidR="00F97D7F" w:rsidRPr="00EA50F4" w:rsidRDefault="00F97D7F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ребенка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18,8</w:t>
            </w:r>
          </w:p>
        </w:tc>
      </w:tr>
      <w:tr w:rsidR="00F97D7F" w:rsidRPr="00EA50F4" w:rsidTr="00BB259E">
        <w:trPr>
          <w:trHeight w:val="506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4" w:type="dxa"/>
          </w:tcPr>
          <w:p w:rsidR="00F97D7F" w:rsidRPr="00EA50F4" w:rsidRDefault="00F97D7F" w:rsidP="00BB259E">
            <w:pPr>
              <w:pStyle w:val="TableParagraph"/>
              <w:tabs>
                <w:tab w:val="left" w:pos="1902"/>
                <w:tab w:val="left" w:pos="3352"/>
                <w:tab w:val="left" w:pos="4365"/>
              </w:tabs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принудительное</w:t>
            </w:r>
            <w:r w:rsidRPr="00EA50F4">
              <w:rPr>
                <w:lang w:val="ru-RU"/>
              </w:rPr>
              <w:tab/>
              <w:t>навязывание</w:t>
            </w:r>
            <w:r w:rsidRPr="00EA50F4">
              <w:rPr>
                <w:lang w:val="ru-RU"/>
              </w:rPr>
              <w:tab/>
              <w:t>ребенку</w:t>
            </w:r>
            <w:r w:rsidRPr="00EA50F4">
              <w:rPr>
                <w:lang w:val="ru-RU"/>
              </w:rPr>
              <w:tab/>
              <w:t>чужого</w:t>
            </w:r>
          </w:p>
          <w:p w:rsidR="00F97D7F" w:rsidRPr="00EA50F4" w:rsidRDefault="00F97D7F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мировоззрения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F97D7F" w:rsidTr="00BB259E">
        <w:trPr>
          <w:trHeight w:val="253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одностороннее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1565" w:type="dxa"/>
          </w:tcPr>
          <w:p w:rsidR="00F97D7F" w:rsidRDefault="00F97D7F" w:rsidP="00BB259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97D7F" w:rsidRPr="00EA50F4" w:rsidTr="00BB259E">
        <w:trPr>
          <w:trHeight w:val="506"/>
        </w:trPr>
        <w:tc>
          <w:tcPr>
            <w:tcW w:w="2855" w:type="dxa"/>
            <w:vMerge/>
            <w:tcBorders>
              <w:top w:val="nil"/>
            </w:tcBorders>
          </w:tcPr>
          <w:p w:rsidR="00F97D7F" w:rsidRDefault="00F97D7F" w:rsidP="00BB259E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</w:tcPr>
          <w:p w:rsidR="00F97D7F" w:rsidRPr="00EA50F4" w:rsidRDefault="00F97D7F" w:rsidP="00BB259E">
            <w:pPr>
              <w:pStyle w:val="TableParagraph"/>
              <w:tabs>
                <w:tab w:val="left" w:pos="1398"/>
                <w:tab w:val="left" w:pos="2837"/>
                <w:tab w:val="left" w:pos="4312"/>
              </w:tabs>
              <w:spacing w:line="241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неудобно</w:t>
            </w:r>
            <w:r w:rsidRPr="00EA50F4">
              <w:rPr>
                <w:lang w:val="ru-RU"/>
              </w:rPr>
              <w:tab/>
              <w:t>составлено</w:t>
            </w:r>
            <w:r w:rsidRPr="00EA50F4">
              <w:rPr>
                <w:lang w:val="ru-RU"/>
              </w:rPr>
              <w:tab/>
              <w:t>расписание</w:t>
            </w:r>
            <w:r w:rsidRPr="00EA50F4">
              <w:rPr>
                <w:lang w:val="ru-RU"/>
              </w:rPr>
              <w:tab/>
              <w:t>занятий</w:t>
            </w:r>
          </w:p>
          <w:p w:rsidR="00F97D7F" w:rsidRPr="00EA50F4" w:rsidRDefault="00F97D7F" w:rsidP="00BB259E">
            <w:pPr>
              <w:pStyle w:val="TableParagraph"/>
              <w:spacing w:before="1" w:line="244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внеурочной деятельности</w:t>
            </w:r>
          </w:p>
        </w:tc>
        <w:tc>
          <w:tcPr>
            <w:tcW w:w="1565" w:type="dxa"/>
          </w:tcPr>
          <w:p w:rsidR="00F97D7F" w:rsidRPr="00EA50F4" w:rsidRDefault="00F97D7F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F97D7F" w:rsidTr="00BB259E">
        <w:trPr>
          <w:trHeight w:val="268"/>
        </w:trPr>
        <w:tc>
          <w:tcPr>
            <w:tcW w:w="2855" w:type="dxa"/>
            <w:vMerge/>
            <w:tcBorders>
              <w:top w:val="nil"/>
            </w:tcBorders>
          </w:tcPr>
          <w:p w:rsidR="00F97D7F" w:rsidRPr="00EA50F4" w:rsidRDefault="00F97D7F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4" w:type="dxa"/>
          </w:tcPr>
          <w:p w:rsidR="00F97D7F" w:rsidRDefault="00F97D7F" w:rsidP="00BB259E">
            <w:pPr>
              <w:pStyle w:val="TableParagraph"/>
              <w:spacing w:line="241" w:lineRule="exact"/>
              <w:ind w:left="107"/>
            </w:pPr>
            <w:proofErr w:type="spellStart"/>
            <w:r>
              <w:t>иное</w:t>
            </w:r>
            <w:proofErr w:type="spellEnd"/>
          </w:p>
        </w:tc>
        <w:tc>
          <w:tcPr>
            <w:tcW w:w="1565" w:type="dxa"/>
          </w:tcPr>
          <w:p w:rsidR="00F97D7F" w:rsidRPr="0081541C" w:rsidRDefault="00F97D7F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43,8</w:t>
            </w:r>
          </w:p>
        </w:tc>
      </w:tr>
    </w:tbl>
    <w:p w:rsidR="00F97D7F" w:rsidRDefault="00F97D7F" w:rsidP="00F97D7F">
      <w:pPr>
        <w:rPr>
          <w:sz w:val="24"/>
        </w:rPr>
      </w:pPr>
    </w:p>
    <w:p w:rsidR="00F97D7F" w:rsidRPr="0026489D" w:rsidRDefault="00F97D7F" w:rsidP="00F97D7F">
      <w:pPr>
        <w:jc w:val="both"/>
        <w:rPr>
          <w:rFonts w:ascii="Times New Roman" w:hAnsi="Times New Roman" w:cs="Times New Roman"/>
          <w:sz w:val="24"/>
          <w:szCs w:val="24"/>
        </w:rPr>
      </w:pPr>
      <w:r w:rsidRPr="0026489D">
        <w:rPr>
          <w:sz w:val="24"/>
          <w:szCs w:val="24"/>
        </w:rPr>
        <w:t xml:space="preserve"> </w:t>
      </w:r>
      <w:r w:rsidRPr="0026489D">
        <w:rPr>
          <w:rFonts w:ascii="Times New Roman" w:hAnsi="Times New Roman" w:cs="Times New Roman"/>
          <w:sz w:val="24"/>
          <w:szCs w:val="24"/>
        </w:rPr>
        <w:t xml:space="preserve">Комментарий: Целью оценки мнения родителей является определение </w:t>
      </w:r>
      <w:proofErr w:type="gramStart"/>
      <w:r w:rsidRPr="0026489D">
        <w:rPr>
          <w:rFonts w:ascii="Times New Roman" w:hAnsi="Times New Roman" w:cs="Times New Roman"/>
          <w:sz w:val="24"/>
          <w:szCs w:val="24"/>
        </w:rPr>
        <w:t>степени понимания особенностей организации внеурочной деятельности</w:t>
      </w:r>
      <w:proofErr w:type="gramEnd"/>
      <w:r w:rsidRPr="0026489D">
        <w:rPr>
          <w:rFonts w:ascii="Times New Roman" w:hAnsi="Times New Roman" w:cs="Times New Roman"/>
          <w:sz w:val="24"/>
          <w:szCs w:val="24"/>
        </w:rPr>
        <w:t xml:space="preserve"> в школе, а также приоритетов, которым отдается предпочтение в воспитании ребенка. </w:t>
      </w:r>
    </w:p>
    <w:p w:rsidR="00F97D7F" w:rsidRPr="0026489D" w:rsidRDefault="00F97D7F" w:rsidP="00F97D7F">
      <w:pPr>
        <w:jc w:val="both"/>
        <w:rPr>
          <w:rFonts w:ascii="Times New Roman" w:hAnsi="Times New Roman" w:cs="Times New Roman"/>
          <w:sz w:val="24"/>
          <w:szCs w:val="24"/>
        </w:rPr>
      </w:pPr>
      <w:r w:rsidRPr="0026489D">
        <w:rPr>
          <w:rFonts w:ascii="Times New Roman" w:hAnsi="Times New Roman" w:cs="Times New Roman"/>
          <w:sz w:val="24"/>
          <w:szCs w:val="24"/>
        </w:rPr>
        <w:t>88% родителей считают, что внеурочная деятельность способствует развитию интересов ребенка, это проявляется на открытых внеклассных мероприятиях, когда родители могут увидеть, чему научился их ребенок, сравнить его достижения с достижениями других обучающихся. 75% родителей обусловили выбор направлений внеурочной деятельности личным волеизъявлением. Но 12,5% родителей считают, что любая внеурочная деятельность является дополнительной нагрузкой на ребенка. Руководителям кружков, классным руководителям необходимо информировать о содержании, формах внеурочной деятельности родителей, т.к. согласно опросу 68% родителей получают информацию о внеурочной деятельности от ребенка и считают, что интересы ребенка не учитываются при планир</w:t>
      </w:r>
      <w:r w:rsidR="006B3DC4" w:rsidRPr="0026489D">
        <w:rPr>
          <w:rFonts w:ascii="Times New Roman" w:hAnsi="Times New Roman" w:cs="Times New Roman"/>
          <w:sz w:val="24"/>
          <w:szCs w:val="24"/>
        </w:rPr>
        <w:t>овании внеурочно</w:t>
      </w:r>
      <w:bookmarkStart w:id="0" w:name="_GoBack"/>
      <w:bookmarkEnd w:id="0"/>
      <w:r w:rsidR="006B3DC4" w:rsidRPr="0026489D"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BA7F6E" w:rsidRDefault="00BA7F6E" w:rsidP="00F97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6E" w:rsidRDefault="00BA7F6E" w:rsidP="00F97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6E" w:rsidRDefault="00BA7F6E" w:rsidP="00F97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6E" w:rsidRDefault="00BA7F6E" w:rsidP="00F97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6E" w:rsidRPr="00420BA8" w:rsidRDefault="00BA7F6E" w:rsidP="00F97D7F">
      <w:pPr>
        <w:jc w:val="both"/>
        <w:rPr>
          <w:rFonts w:ascii="Times New Roman" w:hAnsi="Times New Roman" w:cs="Times New Roman"/>
          <w:sz w:val="28"/>
          <w:szCs w:val="28"/>
        </w:rPr>
        <w:sectPr w:rsidR="00BA7F6E" w:rsidRPr="00420BA8">
          <w:pgSz w:w="11910" w:h="16840"/>
          <w:pgMar w:top="1120" w:right="820" w:bottom="1240" w:left="820" w:header="0" w:footer="978" w:gutter="0"/>
          <w:cols w:space="720"/>
        </w:sectPr>
      </w:pPr>
    </w:p>
    <w:p w:rsidR="00D13A57" w:rsidRPr="00F97D7F" w:rsidRDefault="00D13A57">
      <w:pPr>
        <w:rPr>
          <w:rFonts w:ascii="Times New Roman" w:hAnsi="Times New Roman" w:cs="Times New Roman"/>
          <w:sz w:val="28"/>
          <w:szCs w:val="28"/>
        </w:rPr>
      </w:pPr>
    </w:p>
    <w:sectPr w:rsidR="00D13A57" w:rsidRPr="00F9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87"/>
    <w:rsid w:val="00093387"/>
    <w:rsid w:val="0026489D"/>
    <w:rsid w:val="006B3DC4"/>
    <w:rsid w:val="00BA7F6E"/>
    <w:rsid w:val="00D13A57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97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97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2019-12-12T19:24:00Z</dcterms:created>
  <dcterms:modified xsi:type="dcterms:W3CDTF">2020-04-30T07:19:00Z</dcterms:modified>
</cp:coreProperties>
</file>