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E" w:rsidRPr="0029072E" w:rsidRDefault="00407C6B" w:rsidP="007A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3702429"/>
            <wp:effectExtent l="19050" t="0" r="6350" b="0"/>
            <wp:docPr id="4" name="Рисунок 4" descr="C:\Users\111111\AppData\Local\Microsoft\Windows\Temporary Internet Files\Content.Word\6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111\AppData\Local\Microsoft\Windows\Temporary Internet Files\Content.Word\60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7E" w:rsidRPr="0029072E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9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103"/>
        <w:gridCol w:w="1842"/>
        <w:gridCol w:w="2693"/>
        <w:gridCol w:w="1560"/>
        <w:gridCol w:w="1843"/>
        <w:gridCol w:w="14"/>
        <w:gridCol w:w="8"/>
      </w:tblGrid>
      <w:tr w:rsidR="007A5B7E" w:rsidRPr="0029072E" w:rsidTr="007A5B7E">
        <w:trPr>
          <w:gridAfter w:val="1"/>
          <w:wAfter w:w="8" w:type="dxa"/>
          <w:trHeight w:val="690"/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5103" w:type="dxa"/>
            <w:vMerge w:val="restart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Ответственный исполнитель</w:t>
            </w:r>
          </w:p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(с указанием фамилии, имени, отчества, должности</w:t>
            </w:r>
            <w:proofErr w:type="gramEnd"/>
          </w:p>
        </w:tc>
        <w:tc>
          <w:tcPr>
            <w:tcW w:w="3417" w:type="dxa"/>
            <w:gridSpan w:val="3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Сведения о ходе реализации мероприятия</w:t>
            </w:r>
          </w:p>
        </w:tc>
      </w:tr>
      <w:tr w:rsidR="007A5B7E" w:rsidRPr="0029072E" w:rsidTr="007A5B7E">
        <w:trPr>
          <w:gridAfter w:val="2"/>
          <w:wAfter w:w="22" w:type="dxa"/>
          <w:trHeight w:val="1245"/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Фактический срок реализации</w:t>
            </w:r>
          </w:p>
        </w:tc>
      </w:tr>
      <w:tr w:rsidR="007A5B7E" w:rsidRPr="0029072E" w:rsidTr="007A5B7E">
        <w:trPr>
          <w:trHeight w:val="44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Открытость и доступность информации об образовательной организации</w:t>
            </w:r>
          </w:p>
        </w:tc>
      </w:tr>
      <w:tr w:rsidR="007A5B7E" w:rsidRPr="0029072E" w:rsidTr="007A5B7E">
        <w:trPr>
          <w:gridAfter w:val="2"/>
          <w:wAfter w:w="22" w:type="dxa"/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характеризующая открытость и доступность информации об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организации, осуществляющей образовательную деятельность 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 полном объеме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соответствует требованиям законодательства</w:t>
            </w:r>
            <w:r w:rsidRPr="0029072E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Обновление информации, размещенной на стенде  и на сайте  организации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СветланаМихайловна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ответственный за сайт 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Установить  периодичность обновления актуальной информации на сайте МБОУ </w:t>
            </w:r>
            <w:proofErr w:type="spellStart"/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>Мерлинская</w:t>
            </w:r>
            <w:proofErr w:type="spellEnd"/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школа не реже 1раза  в 10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СветланаМихайловна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ответственный за сайт 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1539"/>
        </w:trPr>
        <w:tc>
          <w:tcPr>
            <w:tcW w:w="2835" w:type="dxa"/>
            <w:vMerge/>
            <w:shd w:val="clear" w:color="auto" w:fill="auto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подраздела «Материально-техническое обеспечение образовательной деятельности» в части приспособления для использования инвалидами и лицами с ограниченными возможностями здоровья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СветланаМихайловна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ответственный за сайт 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</w:tr>
      <w:tr w:rsidR="007A5B7E" w:rsidRPr="0029072E" w:rsidTr="007A5B7E">
        <w:trPr>
          <w:gridAfter w:val="2"/>
          <w:wAfter w:w="22" w:type="dxa"/>
          <w:trHeight w:val="1434"/>
        </w:trPr>
        <w:tc>
          <w:tcPr>
            <w:tcW w:w="2835" w:type="dxa"/>
            <w:vMerge/>
            <w:shd w:val="clear" w:color="auto" w:fill="auto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1228"/>
        </w:trPr>
        <w:tc>
          <w:tcPr>
            <w:tcW w:w="2835" w:type="dxa"/>
            <w:vMerge w:val="restart"/>
            <w:shd w:val="clear" w:color="auto" w:fill="auto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Недостаточная </w:t>
            </w:r>
            <w:proofErr w:type="spellStart"/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>сформированость</w:t>
            </w:r>
            <w:proofErr w:type="spellEnd"/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у обучающихся и их родителей (законных представителей) потребность в использовании </w:t>
            </w:r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сайта образовательной организации как полноценного источника информации о ее деятельности, путем развития дистанционного обучения, размещения актуальной информации о проводимых олимпиадах, конкурсах, мероприятиях, и т.п.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Провести серию  уроков для обучающихся 1-11 классов по изучению содержания  и структуры официального сайта МБОУ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Мерлинская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полугодие  2020/21 учебного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СветланаМихайловна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E" w:rsidRPr="0029072E" w:rsidTr="007A5B7E">
        <w:trPr>
          <w:gridAfter w:val="2"/>
          <w:wAfter w:w="22" w:type="dxa"/>
          <w:trHeight w:val="2124"/>
        </w:trPr>
        <w:tc>
          <w:tcPr>
            <w:tcW w:w="2835" w:type="dxa"/>
            <w:vMerge/>
            <w:shd w:val="clear" w:color="auto" w:fill="auto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цикл семинаров для родителе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законных представителей) обучающихся  по изучению содержания  и структуры официального сайта МБОУ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Мерлинская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полугодие  2020/21 учебного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СветланаМихайловна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ответственный за сайт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E" w:rsidRPr="0029072E" w:rsidTr="007A5B7E">
        <w:trPr>
          <w:trHeight w:val="68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Комфортность условий предоставления образовательных услуг</w:t>
            </w:r>
          </w:p>
        </w:tc>
      </w:tr>
      <w:tr w:rsidR="007A5B7E" w:rsidRPr="0029072E" w:rsidTr="007A5B7E">
        <w:trPr>
          <w:gridAfter w:val="2"/>
          <w:wAfter w:w="22" w:type="dxa"/>
          <w:trHeight w:val="1917"/>
        </w:trPr>
        <w:tc>
          <w:tcPr>
            <w:tcW w:w="2835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комфортности, в которых осуществляется образовательная 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реализуются 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услуг, удовлетворенных комфортностью предоставления услуг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</w:tr>
      <w:tr w:rsidR="007A5B7E" w:rsidRPr="0029072E" w:rsidTr="007A5B7E">
        <w:trPr>
          <w:trHeight w:val="777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Доступность услуг для лиц с ОВЗ и инвалидов</w:t>
            </w:r>
          </w:p>
        </w:tc>
      </w:tr>
      <w:tr w:rsidR="007A5B7E" w:rsidRPr="0029072E" w:rsidTr="007A5B7E">
        <w:trPr>
          <w:gridAfter w:val="2"/>
          <w:wAfter w:w="22" w:type="dxa"/>
          <w:trHeight w:val="1156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доступности образовательной деятельности для инвалидов реализуются 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</w:tr>
      <w:tr w:rsidR="007A5B7E" w:rsidRPr="0029072E" w:rsidTr="007A5B7E">
        <w:trPr>
          <w:gridAfter w:val="2"/>
          <w:wAfter w:w="22" w:type="dxa"/>
          <w:trHeight w:val="1010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E" w:rsidRPr="0029072E" w:rsidTr="007A5B7E">
        <w:trPr>
          <w:gridAfter w:val="2"/>
          <w:wAfter w:w="22" w:type="dxa"/>
          <w:trHeight w:val="1006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удовлетворенных доступностью образовательных услуг для инвалидов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</w:tr>
      <w:tr w:rsidR="007A5B7E" w:rsidRPr="0029072E" w:rsidTr="007A5B7E">
        <w:trPr>
          <w:gridAfter w:val="2"/>
          <w:wAfter w:w="22" w:type="dxa"/>
          <w:trHeight w:val="1695"/>
        </w:trPr>
        <w:tc>
          <w:tcPr>
            <w:tcW w:w="2835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Проводить системную работу по созданию условий для организации обучения и воспитания обучающихся с ОВЗ и инвалидов</w:t>
            </w:r>
            <w:r w:rsidRPr="00290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</w:tr>
      <w:tr w:rsidR="007A5B7E" w:rsidRPr="0029072E" w:rsidTr="007A5B7E">
        <w:trPr>
          <w:trHeight w:val="41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Доброжелательность, вежливость работников образовательных организаций</w:t>
            </w:r>
          </w:p>
        </w:tc>
      </w:tr>
      <w:tr w:rsidR="007A5B7E" w:rsidRPr="0029072E" w:rsidTr="007A5B7E">
        <w:trPr>
          <w:gridAfter w:val="2"/>
          <w:wAfter w:w="22" w:type="dxa"/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Доброжелательность, вежливость работников организации реализуется 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увеличения/сохранения доли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trHeight w:val="251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V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Удовлетворенность условиями оказания услуг</w:t>
            </w:r>
          </w:p>
        </w:tc>
      </w:tr>
      <w:tr w:rsidR="007A5B7E" w:rsidRPr="0029072E" w:rsidTr="007A5B7E">
        <w:trPr>
          <w:gridAfter w:val="2"/>
          <w:wAfter w:w="22" w:type="dxa"/>
          <w:trHeight w:val="123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осуществления образовательной деятельности организацией реализуются </w:t>
            </w:r>
            <w:r w:rsidRPr="00290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855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получателей образовательных услуг, удовлетворенных удобством графика работы организации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838"/>
        </w:trPr>
        <w:tc>
          <w:tcPr>
            <w:tcW w:w="2835" w:type="dxa"/>
            <w:vMerge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увеличения/сохранения доли удовлетворенных в целом условиями оказания образовательных услуг в организации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Горбачева Наталья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Николаевна.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838"/>
        </w:trPr>
        <w:tc>
          <w:tcPr>
            <w:tcW w:w="2835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анонимного анкетирования на официальном сайте МБОУ.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родительского всеобуча, родительского собрания. Информационная работа. Организация активной работы, используя официальный сайт 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и иные электронные сервисы, в том числе организация возможности внесения предложений, направленных на улучшение работы организаций:</w:t>
            </w:r>
          </w:p>
          <w:p w:rsidR="007A5B7E" w:rsidRPr="0029072E" w:rsidRDefault="007A5B7E" w:rsidP="00F407F6">
            <w:pPr>
              <w:spacing w:after="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телефону; по электронной почте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693" w:type="dxa"/>
            <w:shd w:val="clear" w:color="auto" w:fill="auto"/>
          </w:tcPr>
          <w:p w:rsidR="007A5B7E" w:rsidRPr="0029072E" w:rsidRDefault="007A5B7E" w:rsidP="00F407F6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етланаМихайловна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  <w:p w:rsidR="007A5B7E" w:rsidRPr="0029072E" w:rsidRDefault="007A5B7E" w:rsidP="00F407F6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7E" w:rsidRPr="0029072E" w:rsidRDefault="007A5B7E" w:rsidP="00F407F6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A5B7E" w:rsidRPr="0029072E" w:rsidTr="007A5B7E">
        <w:trPr>
          <w:gridAfter w:val="2"/>
          <w:wAfter w:w="22" w:type="dxa"/>
          <w:trHeight w:val="838"/>
        </w:trPr>
        <w:tc>
          <w:tcPr>
            <w:tcW w:w="2835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5B7E" w:rsidRPr="0029072E" w:rsidRDefault="007A5B7E" w:rsidP="00F4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9072E">
              <w:rPr>
                <w:rFonts w:ascii="Times New Roman" w:eastAsia="TimesNewRomanPSMT" w:hAnsi="Times New Roman" w:cs="Times New Roman"/>
                <w:sz w:val="20"/>
                <w:szCs w:val="20"/>
              </w:rPr>
              <w:t>Осуществлять с определенной периодичностью мониторинг удовлетворенности родителей (законных представителей) качеством образовательной деятельности.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(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proofErr w:type="gram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Пахоменкова</w:t>
            </w:r>
            <w:proofErr w:type="spellEnd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етланаМихайловна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</w:t>
            </w: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B7E" w:rsidRPr="0029072E" w:rsidRDefault="007A5B7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B7E" w:rsidRPr="0029072E" w:rsidRDefault="007A5B7E" w:rsidP="007A5B7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B7E" w:rsidRPr="0029072E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7E" w:rsidRPr="00AF203C" w:rsidRDefault="007A5B7E" w:rsidP="007A5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E" w:rsidRDefault="007A5B7E" w:rsidP="007A5B7E"/>
    <w:p w:rsidR="007A5B7E" w:rsidRDefault="007A5B7E" w:rsidP="007A5B7E"/>
    <w:p w:rsidR="007A5B7E" w:rsidRDefault="007A5B7E" w:rsidP="007A5B7E"/>
    <w:p w:rsidR="007A5B7E" w:rsidRDefault="007A5B7E" w:rsidP="007A5B7E"/>
    <w:p w:rsidR="007A5B7E" w:rsidRDefault="007A5B7E" w:rsidP="007A5B7E"/>
    <w:p w:rsidR="007A5B7E" w:rsidRDefault="007A5B7E" w:rsidP="007A5B7E"/>
    <w:p w:rsidR="00A7498A" w:rsidRDefault="00A7498A"/>
    <w:sectPr w:rsidR="00A7498A" w:rsidSect="003A7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B7E"/>
    <w:rsid w:val="00407C6B"/>
    <w:rsid w:val="006912C8"/>
    <w:rsid w:val="007A5B7E"/>
    <w:rsid w:val="00A7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2020-12-16T10:48:00Z</dcterms:created>
  <dcterms:modified xsi:type="dcterms:W3CDTF">2020-12-16T18:02:00Z</dcterms:modified>
</cp:coreProperties>
</file>